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081" w:rsidRPr="00D61FF5" w:rsidRDefault="00500081" w:rsidP="002110B6">
      <w:pPr>
        <w:pStyle w:val="a3"/>
        <w:jc w:val="right"/>
        <w:rPr>
          <w:bCs/>
          <w:sz w:val="22"/>
          <w:szCs w:val="22"/>
        </w:rPr>
      </w:pPr>
    </w:p>
    <w:p w:rsidR="00500081" w:rsidRPr="00D61FF5" w:rsidRDefault="00500081" w:rsidP="002110B6">
      <w:pPr>
        <w:pStyle w:val="a3"/>
        <w:jc w:val="right"/>
        <w:rPr>
          <w:bCs/>
          <w:sz w:val="22"/>
          <w:szCs w:val="22"/>
        </w:rPr>
      </w:pPr>
    </w:p>
    <w:p w:rsidR="00F93006" w:rsidRPr="00D61FF5" w:rsidRDefault="00F93006" w:rsidP="00F93006">
      <w:pPr>
        <w:pStyle w:val="a3"/>
        <w:rPr>
          <w:bCs/>
          <w:sz w:val="22"/>
          <w:szCs w:val="22"/>
        </w:rPr>
      </w:pPr>
      <w:r w:rsidRPr="00D61FF5">
        <w:rPr>
          <w:bCs/>
          <w:sz w:val="22"/>
          <w:szCs w:val="22"/>
        </w:rPr>
        <w:t>Техническое задание</w:t>
      </w:r>
    </w:p>
    <w:p w:rsidR="002E7FCA" w:rsidRPr="00D61FF5" w:rsidRDefault="002E7FCA" w:rsidP="002E7FCA">
      <w:pPr>
        <w:pStyle w:val="a5"/>
        <w:spacing w:after="0"/>
        <w:jc w:val="center"/>
        <w:rPr>
          <w:sz w:val="22"/>
          <w:szCs w:val="22"/>
        </w:rPr>
      </w:pPr>
      <w:r w:rsidRPr="00D61FF5">
        <w:rPr>
          <w:sz w:val="22"/>
          <w:szCs w:val="22"/>
        </w:rPr>
        <w:t>на открытый запрос предложений по выбору исполнителя работ:</w:t>
      </w:r>
    </w:p>
    <w:p w:rsidR="00F93006" w:rsidRPr="00D61FF5" w:rsidRDefault="00B631A0" w:rsidP="002B1639">
      <w:pPr>
        <w:pStyle w:val="a3"/>
        <w:rPr>
          <w:color w:val="000000"/>
          <w:sz w:val="22"/>
          <w:szCs w:val="22"/>
        </w:rPr>
      </w:pPr>
      <w:r w:rsidRPr="00D61FF5">
        <w:rPr>
          <w:sz w:val="22"/>
          <w:szCs w:val="22"/>
        </w:rPr>
        <w:t xml:space="preserve"> «</w:t>
      </w:r>
      <w:r w:rsidR="00B71D5D" w:rsidRPr="00D61FF5">
        <w:rPr>
          <w:color w:val="000000"/>
          <w:sz w:val="22"/>
          <w:szCs w:val="22"/>
        </w:rPr>
        <w:t>Техническое обслуживание и метрологическая аттестация измерительных каналов системы сбора технологической информации (ССТИ)</w:t>
      </w:r>
      <w:r w:rsidR="00447E36">
        <w:rPr>
          <w:color w:val="000000"/>
          <w:sz w:val="22"/>
          <w:szCs w:val="22"/>
        </w:rPr>
        <w:t xml:space="preserve"> </w:t>
      </w:r>
      <w:r w:rsidR="00447E36" w:rsidRPr="00447E36">
        <w:rPr>
          <w:color w:val="000000"/>
          <w:sz w:val="22"/>
          <w:szCs w:val="22"/>
        </w:rPr>
        <w:t>ТЭЦ-21 филиала «Невский» ОАО «ТГК-1»</w:t>
      </w:r>
      <w:r w:rsidR="0059205B" w:rsidRPr="00D61FF5">
        <w:rPr>
          <w:color w:val="000000"/>
          <w:sz w:val="22"/>
          <w:szCs w:val="22"/>
        </w:rPr>
        <w:t xml:space="preserve"> </w:t>
      </w:r>
    </w:p>
    <w:p w:rsidR="002E7FCA" w:rsidRPr="00D61FF5" w:rsidRDefault="002E7FCA" w:rsidP="002E7FCA">
      <w:pPr>
        <w:pStyle w:val="a5"/>
        <w:spacing w:after="0"/>
        <w:jc w:val="center"/>
        <w:rPr>
          <w:sz w:val="22"/>
          <w:szCs w:val="22"/>
        </w:rPr>
      </w:pPr>
      <w:r w:rsidRPr="00D61FF5">
        <w:rPr>
          <w:sz w:val="22"/>
          <w:szCs w:val="22"/>
        </w:rPr>
        <w:t xml:space="preserve">(номер закупки по ГКПЗ </w:t>
      </w:r>
      <w:r w:rsidR="008218BA" w:rsidRPr="00D61FF5">
        <w:rPr>
          <w:b/>
          <w:sz w:val="22"/>
          <w:szCs w:val="22"/>
        </w:rPr>
        <w:t>1121/6.40-2813</w:t>
      </w:r>
      <w:r w:rsidRPr="00D61FF5">
        <w:rPr>
          <w:sz w:val="22"/>
          <w:szCs w:val="22"/>
        </w:rPr>
        <w:t>)</w:t>
      </w:r>
    </w:p>
    <w:p w:rsidR="002E7FCA" w:rsidRPr="00D61FF5" w:rsidRDefault="002E7FCA" w:rsidP="002E7FCA">
      <w:pPr>
        <w:pStyle w:val="a5"/>
        <w:spacing w:after="0"/>
        <w:jc w:val="center"/>
        <w:rPr>
          <w:sz w:val="22"/>
          <w:szCs w:val="22"/>
        </w:rPr>
      </w:pPr>
    </w:p>
    <w:p w:rsidR="00B218B3" w:rsidRPr="00D61FF5" w:rsidRDefault="00B218B3" w:rsidP="00B218B3">
      <w:pPr>
        <w:jc w:val="center"/>
        <w:rPr>
          <w:b/>
          <w:sz w:val="22"/>
          <w:szCs w:val="22"/>
        </w:rPr>
      </w:pPr>
      <w:r w:rsidRPr="00D61FF5">
        <w:rPr>
          <w:b/>
          <w:sz w:val="22"/>
          <w:szCs w:val="22"/>
        </w:rPr>
        <w:t>ОКВЭД 40.11.51</w:t>
      </w:r>
    </w:p>
    <w:p w:rsidR="00B218B3" w:rsidRPr="00D61FF5" w:rsidRDefault="00B218B3" w:rsidP="00B218B3">
      <w:pPr>
        <w:jc w:val="center"/>
        <w:rPr>
          <w:b/>
          <w:sz w:val="22"/>
          <w:szCs w:val="22"/>
        </w:rPr>
      </w:pPr>
      <w:r w:rsidRPr="00D61FF5">
        <w:rPr>
          <w:b/>
          <w:sz w:val="22"/>
          <w:szCs w:val="22"/>
        </w:rPr>
        <w:t xml:space="preserve">ОКДП </w:t>
      </w:r>
      <w:r w:rsidR="002B640E">
        <w:rPr>
          <w:b/>
          <w:sz w:val="22"/>
          <w:szCs w:val="22"/>
        </w:rPr>
        <w:t>7423050</w:t>
      </w:r>
    </w:p>
    <w:p w:rsidR="00F93006" w:rsidRPr="00D61FF5" w:rsidRDefault="00F93006" w:rsidP="00F93006">
      <w:pPr>
        <w:jc w:val="center"/>
        <w:rPr>
          <w:b/>
          <w:bCs/>
          <w:sz w:val="22"/>
          <w:szCs w:val="22"/>
        </w:rPr>
      </w:pPr>
    </w:p>
    <w:p w:rsidR="00D67E0C" w:rsidRPr="00D61FF5" w:rsidRDefault="00D67E0C" w:rsidP="00661A73">
      <w:pPr>
        <w:numPr>
          <w:ilvl w:val="0"/>
          <w:numId w:val="1"/>
        </w:numPr>
        <w:spacing w:line="276" w:lineRule="auto"/>
        <w:rPr>
          <w:b/>
          <w:sz w:val="22"/>
          <w:szCs w:val="22"/>
        </w:rPr>
      </w:pPr>
      <w:r w:rsidRPr="00D61FF5">
        <w:rPr>
          <w:b/>
          <w:sz w:val="22"/>
          <w:szCs w:val="22"/>
        </w:rPr>
        <w:t>Общие требования.</w:t>
      </w:r>
    </w:p>
    <w:p w:rsidR="00796E61" w:rsidRPr="00D61FF5" w:rsidRDefault="00D67E0C" w:rsidP="002E7FCA">
      <w:pPr>
        <w:spacing w:line="276" w:lineRule="auto"/>
        <w:ind w:left="1065"/>
        <w:rPr>
          <w:sz w:val="22"/>
          <w:szCs w:val="22"/>
        </w:rPr>
      </w:pPr>
      <w:r w:rsidRPr="00D61FF5">
        <w:rPr>
          <w:b/>
          <w:sz w:val="22"/>
          <w:szCs w:val="22"/>
        </w:rPr>
        <w:t xml:space="preserve">Требования к месту выполнения работ: </w:t>
      </w:r>
      <w:r w:rsidRPr="00D61FF5">
        <w:rPr>
          <w:bCs/>
          <w:sz w:val="22"/>
          <w:szCs w:val="22"/>
        </w:rPr>
        <w:t>Ленинградская обл., Ново</w:t>
      </w:r>
      <w:r w:rsidR="00980F12" w:rsidRPr="00D61FF5">
        <w:rPr>
          <w:bCs/>
          <w:sz w:val="22"/>
          <w:szCs w:val="22"/>
        </w:rPr>
        <w:t>-</w:t>
      </w:r>
      <w:proofErr w:type="spellStart"/>
      <w:r w:rsidRPr="00D61FF5">
        <w:rPr>
          <w:sz w:val="22"/>
          <w:szCs w:val="22"/>
        </w:rPr>
        <w:t>Д</w:t>
      </w:r>
      <w:r w:rsidRPr="00D61FF5">
        <w:rPr>
          <w:bCs/>
          <w:sz w:val="22"/>
          <w:szCs w:val="22"/>
        </w:rPr>
        <w:t>евяткино</w:t>
      </w:r>
      <w:proofErr w:type="spellEnd"/>
      <w:r w:rsidRPr="00D61FF5">
        <w:rPr>
          <w:bCs/>
          <w:sz w:val="22"/>
          <w:szCs w:val="22"/>
        </w:rPr>
        <w:t xml:space="preserve">, </w:t>
      </w:r>
    </w:p>
    <w:p w:rsidR="00D67E0C" w:rsidRPr="00D61FF5" w:rsidRDefault="00796E61" w:rsidP="00796E61">
      <w:pPr>
        <w:spacing w:line="276" w:lineRule="auto"/>
        <w:ind w:left="1065"/>
        <w:rPr>
          <w:sz w:val="22"/>
          <w:szCs w:val="22"/>
        </w:rPr>
      </w:pPr>
      <w:r w:rsidRPr="00D61FF5">
        <w:rPr>
          <w:bCs/>
          <w:sz w:val="22"/>
          <w:szCs w:val="22"/>
        </w:rPr>
        <w:t>ТЭЦ-21</w:t>
      </w:r>
      <w:r w:rsidR="00D67E0C" w:rsidRPr="00D61FF5">
        <w:rPr>
          <w:sz w:val="22"/>
          <w:szCs w:val="22"/>
        </w:rPr>
        <w:t xml:space="preserve"> филиала «Невский» ОАО «ТГК-1», </w:t>
      </w:r>
      <w:r w:rsidR="00B42C67" w:rsidRPr="00D61FF5">
        <w:rPr>
          <w:sz w:val="22"/>
          <w:szCs w:val="22"/>
        </w:rPr>
        <w:t>ЦТАИ</w:t>
      </w:r>
      <w:r w:rsidR="00D67E0C" w:rsidRPr="00D61FF5">
        <w:rPr>
          <w:sz w:val="22"/>
          <w:szCs w:val="22"/>
        </w:rPr>
        <w:t>.</w:t>
      </w:r>
    </w:p>
    <w:p w:rsidR="00D67E0C" w:rsidRPr="00447E36" w:rsidRDefault="00D67E0C" w:rsidP="00661A73">
      <w:pPr>
        <w:spacing w:line="276" w:lineRule="auto"/>
        <w:ind w:left="1080" w:right="360"/>
        <w:jc w:val="both"/>
        <w:rPr>
          <w:b/>
          <w:sz w:val="22"/>
          <w:szCs w:val="22"/>
          <w:highlight w:val="yellow"/>
        </w:rPr>
      </w:pPr>
      <w:r w:rsidRPr="00447E36">
        <w:rPr>
          <w:b/>
          <w:sz w:val="22"/>
          <w:szCs w:val="22"/>
          <w:highlight w:val="yellow"/>
        </w:rPr>
        <w:t xml:space="preserve">Контактный телефон ответственного лица составившего техническое задание: </w:t>
      </w:r>
    </w:p>
    <w:p w:rsidR="00D67E0C" w:rsidRPr="00D61FF5" w:rsidRDefault="00D67E0C" w:rsidP="00661A73">
      <w:pPr>
        <w:spacing w:line="276" w:lineRule="auto"/>
        <w:ind w:left="1080" w:right="360"/>
        <w:jc w:val="both"/>
        <w:rPr>
          <w:sz w:val="22"/>
          <w:szCs w:val="22"/>
        </w:rPr>
      </w:pPr>
      <w:r w:rsidRPr="00447E36">
        <w:rPr>
          <w:sz w:val="22"/>
          <w:szCs w:val="22"/>
          <w:highlight w:val="yellow"/>
        </w:rPr>
        <w:t xml:space="preserve">Тел. </w:t>
      </w:r>
      <w:r w:rsidRPr="00447E36">
        <w:rPr>
          <w:color w:val="000000"/>
          <w:sz w:val="22"/>
          <w:szCs w:val="22"/>
          <w:highlight w:val="yellow"/>
        </w:rPr>
        <w:t>901-50-</w:t>
      </w:r>
      <w:r w:rsidR="00B42C67" w:rsidRPr="00447E36">
        <w:rPr>
          <w:color w:val="000000"/>
          <w:sz w:val="22"/>
          <w:szCs w:val="22"/>
          <w:highlight w:val="yellow"/>
        </w:rPr>
        <w:t>85</w:t>
      </w:r>
      <w:r w:rsidRPr="00447E36">
        <w:rPr>
          <w:sz w:val="22"/>
          <w:szCs w:val="22"/>
          <w:highlight w:val="yellow"/>
        </w:rPr>
        <w:t>; начальник цеха – Си</w:t>
      </w:r>
      <w:r w:rsidR="00B42C67" w:rsidRPr="00447E36">
        <w:rPr>
          <w:sz w:val="22"/>
          <w:szCs w:val="22"/>
          <w:highlight w:val="yellow"/>
        </w:rPr>
        <w:t>зов Александр Александрович</w:t>
      </w:r>
    </w:p>
    <w:p w:rsidR="00D67E0C" w:rsidRPr="00D61FF5" w:rsidRDefault="00D67E0C" w:rsidP="00661A73">
      <w:pPr>
        <w:spacing w:line="276" w:lineRule="auto"/>
        <w:ind w:left="705"/>
        <w:rPr>
          <w:sz w:val="22"/>
          <w:szCs w:val="22"/>
        </w:rPr>
      </w:pPr>
    </w:p>
    <w:p w:rsidR="002E7FCA" w:rsidRPr="00D61FF5" w:rsidRDefault="002E7FCA" w:rsidP="00661A73">
      <w:pPr>
        <w:spacing w:line="276" w:lineRule="auto"/>
        <w:ind w:left="900" w:right="180" w:firstLine="165"/>
        <w:jc w:val="both"/>
        <w:rPr>
          <w:b/>
          <w:sz w:val="22"/>
          <w:szCs w:val="22"/>
        </w:rPr>
      </w:pPr>
      <w:r w:rsidRPr="00D61FF5">
        <w:rPr>
          <w:b/>
          <w:sz w:val="22"/>
          <w:szCs w:val="22"/>
        </w:rPr>
        <w:t>Период выполнения работ:</w:t>
      </w:r>
    </w:p>
    <w:p w:rsidR="00D67E0C" w:rsidRPr="00D61FF5" w:rsidRDefault="00D82A44" w:rsidP="00661A73">
      <w:pPr>
        <w:spacing w:line="276" w:lineRule="auto"/>
        <w:ind w:left="900" w:right="180" w:firstLine="165"/>
        <w:jc w:val="both"/>
        <w:rPr>
          <w:color w:val="000000"/>
          <w:sz w:val="22"/>
          <w:szCs w:val="22"/>
        </w:rPr>
      </w:pPr>
      <w:r w:rsidRPr="00D61FF5">
        <w:rPr>
          <w:sz w:val="22"/>
          <w:szCs w:val="22"/>
        </w:rPr>
        <w:t>Начало</w:t>
      </w:r>
      <w:r w:rsidR="001F4367" w:rsidRPr="00D61FF5">
        <w:rPr>
          <w:sz w:val="22"/>
          <w:szCs w:val="22"/>
        </w:rPr>
        <w:t>:</w:t>
      </w:r>
      <w:r w:rsidRPr="00D61FF5">
        <w:rPr>
          <w:sz w:val="22"/>
          <w:szCs w:val="22"/>
        </w:rPr>
        <w:t xml:space="preserve">             </w:t>
      </w:r>
      <w:r w:rsidR="00D67E0C" w:rsidRPr="00D61FF5">
        <w:rPr>
          <w:sz w:val="22"/>
          <w:szCs w:val="22"/>
        </w:rPr>
        <w:t xml:space="preserve"> </w:t>
      </w:r>
      <w:r w:rsidR="008218BA" w:rsidRPr="00D61FF5">
        <w:rPr>
          <w:sz w:val="22"/>
          <w:szCs w:val="22"/>
        </w:rPr>
        <w:t>ию</w:t>
      </w:r>
      <w:r w:rsidR="00D61FF5" w:rsidRPr="00D61FF5">
        <w:rPr>
          <w:sz w:val="22"/>
          <w:szCs w:val="22"/>
        </w:rPr>
        <w:t>л</w:t>
      </w:r>
      <w:r w:rsidR="008218BA" w:rsidRPr="00D61FF5">
        <w:rPr>
          <w:sz w:val="22"/>
          <w:szCs w:val="22"/>
        </w:rPr>
        <w:t>ь</w:t>
      </w:r>
      <w:r w:rsidR="004A2A3C" w:rsidRPr="00D61FF5">
        <w:rPr>
          <w:color w:val="000000"/>
          <w:sz w:val="22"/>
          <w:szCs w:val="22"/>
        </w:rPr>
        <w:t xml:space="preserve">     </w:t>
      </w:r>
      <w:r w:rsidR="00D61FF5" w:rsidRPr="00D61FF5">
        <w:rPr>
          <w:color w:val="000000"/>
          <w:sz w:val="22"/>
          <w:szCs w:val="22"/>
        </w:rPr>
        <w:tab/>
      </w:r>
      <w:r w:rsidR="00D67E0C" w:rsidRPr="00D61FF5">
        <w:rPr>
          <w:color w:val="000000"/>
          <w:sz w:val="22"/>
          <w:szCs w:val="22"/>
        </w:rPr>
        <w:t>201</w:t>
      </w:r>
      <w:r w:rsidR="004A2A3C" w:rsidRPr="00D61FF5">
        <w:rPr>
          <w:color w:val="000000"/>
          <w:sz w:val="22"/>
          <w:szCs w:val="22"/>
        </w:rPr>
        <w:t>4</w:t>
      </w:r>
      <w:r w:rsidR="00D67E0C" w:rsidRPr="00D61FF5">
        <w:rPr>
          <w:color w:val="000000"/>
          <w:sz w:val="22"/>
          <w:szCs w:val="22"/>
        </w:rPr>
        <w:t xml:space="preserve"> г.</w:t>
      </w:r>
    </w:p>
    <w:p w:rsidR="00972DB5" w:rsidRPr="00D61FF5" w:rsidRDefault="00D67E0C" w:rsidP="00661A73">
      <w:pPr>
        <w:spacing w:line="276" w:lineRule="auto"/>
        <w:ind w:left="900" w:right="180" w:firstLine="165"/>
        <w:jc w:val="both"/>
        <w:rPr>
          <w:sz w:val="22"/>
          <w:szCs w:val="22"/>
        </w:rPr>
      </w:pPr>
      <w:r w:rsidRPr="00D61FF5">
        <w:rPr>
          <w:color w:val="000000"/>
          <w:sz w:val="22"/>
          <w:szCs w:val="22"/>
        </w:rPr>
        <w:t>Окончание</w:t>
      </w:r>
      <w:r w:rsidR="001F4367" w:rsidRPr="00D61FF5">
        <w:rPr>
          <w:color w:val="000000"/>
          <w:sz w:val="22"/>
          <w:szCs w:val="22"/>
        </w:rPr>
        <w:t>:</w:t>
      </w:r>
      <w:r w:rsidRPr="00D61FF5">
        <w:rPr>
          <w:color w:val="000000"/>
          <w:sz w:val="22"/>
          <w:szCs w:val="22"/>
        </w:rPr>
        <w:t xml:space="preserve">        </w:t>
      </w:r>
      <w:r w:rsidR="0059205B" w:rsidRPr="00D61FF5">
        <w:rPr>
          <w:color w:val="000000"/>
          <w:sz w:val="22"/>
          <w:szCs w:val="22"/>
        </w:rPr>
        <w:t>декабрь</w:t>
      </w:r>
      <w:r w:rsidRPr="00D61FF5">
        <w:rPr>
          <w:color w:val="000000"/>
          <w:sz w:val="22"/>
          <w:szCs w:val="22"/>
        </w:rPr>
        <w:t xml:space="preserve">          201</w:t>
      </w:r>
      <w:r w:rsidR="004A2A3C" w:rsidRPr="00D61FF5">
        <w:rPr>
          <w:color w:val="000000"/>
          <w:sz w:val="22"/>
          <w:szCs w:val="22"/>
        </w:rPr>
        <w:t>4</w:t>
      </w:r>
      <w:r w:rsidRPr="00D61FF5">
        <w:rPr>
          <w:sz w:val="22"/>
          <w:szCs w:val="22"/>
        </w:rPr>
        <w:t xml:space="preserve"> г.</w:t>
      </w:r>
      <w:r w:rsidRPr="00D61FF5">
        <w:rPr>
          <w:sz w:val="22"/>
          <w:szCs w:val="22"/>
        </w:rPr>
        <w:tab/>
      </w:r>
    </w:p>
    <w:p w:rsidR="002E7FCA" w:rsidRPr="00D61FF5" w:rsidRDefault="002E7FCA" w:rsidP="00661A73">
      <w:pPr>
        <w:spacing w:line="276" w:lineRule="auto"/>
        <w:ind w:left="900" w:right="180" w:firstLine="165"/>
        <w:jc w:val="both"/>
        <w:rPr>
          <w:sz w:val="22"/>
          <w:szCs w:val="22"/>
        </w:rPr>
      </w:pPr>
    </w:p>
    <w:p w:rsidR="002E7FCA" w:rsidRPr="00D61FF5" w:rsidRDefault="002E7FCA" w:rsidP="002E7FCA">
      <w:pPr>
        <w:spacing w:line="276" w:lineRule="auto"/>
        <w:ind w:left="900" w:right="180" w:firstLine="165"/>
        <w:jc w:val="both"/>
        <w:rPr>
          <w:sz w:val="22"/>
          <w:szCs w:val="22"/>
        </w:rPr>
      </w:pPr>
      <w:r w:rsidRPr="00D61FF5">
        <w:rPr>
          <w:b/>
          <w:sz w:val="22"/>
          <w:szCs w:val="22"/>
        </w:rPr>
        <w:t>Расчетная (максимальная) цена закупки</w:t>
      </w:r>
      <w:r w:rsidRPr="00D61FF5">
        <w:rPr>
          <w:sz w:val="22"/>
          <w:szCs w:val="22"/>
        </w:rPr>
        <w:t xml:space="preserve"> (без учета НДС): </w:t>
      </w:r>
      <w:r w:rsidR="008218BA" w:rsidRPr="00D61FF5">
        <w:rPr>
          <w:sz w:val="22"/>
          <w:szCs w:val="22"/>
        </w:rPr>
        <w:t>300</w:t>
      </w:r>
      <w:r w:rsidRPr="00D61FF5">
        <w:rPr>
          <w:sz w:val="22"/>
          <w:szCs w:val="22"/>
        </w:rPr>
        <w:t xml:space="preserve"> 000,00 руб., в </w:t>
      </w:r>
      <w:proofErr w:type="spellStart"/>
      <w:r w:rsidRPr="00D61FF5">
        <w:rPr>
          <w:sz w:val="22"/>
          <w:szCs w:val="22"/>
        </w:rPr>
        <w:t>т.ч</w:t>
      </w:r>
      <w:proofErr w:type="spellEnd"/>
      <w:r w:rsidRPr="00D61FF5">
        <w:rPr>
          <w:sz w:val="22"/>
          <w:szCs w:val="22"/>
        </w:rPr>
        <w:t xml:space="preserve">.: </w:t>
      </w:r>
    </w:p>
    <w:p w:rsidR="002E7FCA" w:rsidRPr="00D61FF5" w:rsidRDefault="002E7FCA" w:rsidP="002E7FCA">
      <w:pPr>
        <w:spacing w:line="276" w:lineRule="auto"/>
        <w:ind w:left="900" w:right="180" w:firstLine="165"/>
        <w:jc w:val="both"/>
        <w:rPr>
          <w:sz w:val="22"/>
          <w:szCs w:val="22"/>
        </w:rPr>
      </w:pPr>
      <w:r w:rsidRPr="00D61FF5">
        <w:rPr>
          <w:sz w:val="22"/>
          <w:szCs w:val="22"/>
        </w:rPr>
        <w:t xml:space="preserve">1-й квартал – </w:t>
      </w:r>
      <w:r w:rsidRPr="00D61FF5">
        <w:rPr>
          <w:sz w:val="22"/>
          <w:szCs w:val="22"/>
        </w:rPr>
        <w:tab/>
        <w:t>0,00</w:t>
      </w:r>
      <w:r w:rsidRPr="00D61FF5">
        <w:rPr>
          <w:sz w:val="22"/>
          <w:szCs w:val="22"/>
        </w:rPr>
        <w:tab/>
      </w:r>
      <w:r w:rsidRPr="00D61FF5">
        <w:rPr>
          <w:sz w:val="22"/>
          <w:szCs w:val="22"/>
        </w:rPr>
        <w:tab/>
        <w:t>руб. без учета НДС;</w:t>
      </w:r>
    </w:p>
    <w:p w:rsidR="002E7FCA" w:rsidRPr="00D61FF5" w:rsidRDefault="008218BA" w:rsidP="002E7FCA">
      <w:pPr>
        <w:spacing w:line="276" w:lineRule="auto"/>
        <w:ind w:left="900" w:right="180" w:firstLine="165"/>
        <w:jc w:val="both"/>
        <w:rPr>
          <w:sz w:val="22"/>
          <w:szCs w:val="22"/>
        </w:rPr>
      </w:pPr>
      <w:r w:rsidRPr="00D61FF5">
        <w:rPr>
          <w:sz w:val="22"/>
          <w:szCs w:val="22"/>
        </w:rPr>
        <w:t xml:space="preserve">2-й квартал – </w:t>
      </w:r>
      <w:r w:rsidRPr="00D61FF5">
        <w:rPr>
          <w:sz w:val="22"/>
          <w:szCs w:val="22"/>
        </w:rPr>
        <w:tab/>
      </w:r>
      <w:r w:rsidR="00D533EE">
        <w:rPr>
          <w:sz w:val="22"/>
          <w:szCs w:val="22"/>
        </w:rPr>
        <w:t>0,00</w:t>
      </w:r>
      <w:r w:rsidR="002E7FCA" w:rsidRPr="00D61FF5">
        <w:rPr>
          <w:sz w:val="22"/>
          <w:szCs w:val="22"/>
        </w:rPr>
        <w:tab/>
        <w:t>руб. без учета НДС;</w:t>
      </w:r>
    </w:p>
    <w:p w:rsidR="002E7FCA" w:rsidRPr="00D61FF5" w:rsidRDefault="002E7FCA" w:rsidP="002E7FCA">
      <w:pPr>
        <w:spacing w:line="276" w:lineRule="auto"/>
        <w:ind w:left="900" w:right="180" w:firstLine="165"/>
        <w:jc w:val="both"/>
        <w:rPr>
          <w:sz w:val="22"/>
          <w:szCs w:val="22"/>
        </w:rPr>
      </w:pPr>
      <w:r w:rsidRPr="00D61FF5">
        <w:rPr>
          <w:sz w:val="22"/>
          <w:szCs w:val="22"/>
        </w:rPr>
        <w:t xml:space="preserve">3-й квартал – </w:t>
      </w:r>
      <w:r w:rsidRPr="00D61FF5">
        <w:rPr>
          <w:sz w:val="22"/>
          <w:szCs w:val="22"/>
        </w:rPr>
        <w:tab/>
      </w:r>
      <w:r w:rsidR="008218BA" w:rsidRPr="00D61FF5">
        <w:rPr>
          <w:sz w:val="22"/>
          <w:szCs w:val="22"/>
        </w:rPr>
        <w:t>130 00</w:t>
      </w:r>
      <w:r w:rsidRPr="00D61FF5">
        <w:rPr>
          <w:sz w:val="22"/>
          <w:szCs w:val="22"/>
        </w:rPr>
        <w:t>0,00</w:t>
      </w:r>
      <w:r w:rsidRPr="00D61FF5">
        <w:rPr>
          <w:sz w:val="22"/>
          <w:szCs w:val="22"/>
        </w:rPr>
        <w:tab/>
        <w:t>руб. без учета НДС;</w:t>
      </w:r>
    </w:p>
    <w:p w:rsidR="002E7FCA" w:rsidRPr="00D61FF5" w:rsidRDefault="002E7FCA" w:rsidP="002E7FCA">
      <w:pPr>
        <w:spacing w:line="276" w:lineRule="auto"/>
        <w:ind w:left="900" w:right="180" w:firstLine="165"/>
        <w:jc w:val="both"/>
        <w:rPr>
          <w:sz w:val="22"/>
          <w:szCs w:val="22"/>
        </w:rPr>
      </w:pPr>
      <w:r w:rsidRPr="00D61FF5">
        <w:rPr>
          <w:sz w:val="22"/>
          <w:szCs w:val="22"/>
        </w:rPr>
        <w:t xml:space="preserve">4-й квартал – </w:t>
      </w:r>
      <w:r w:rsidRPr="00D61FF5">
        <w:rPr>
          <w:sz w:val="22"/>
          <w:szCs w:val="22"/>
        </w:rPr>
        <w:tab/>
      </w:r>
      <w:r w:rsidR="00D533EE">
        <w:rPr>
          <w:sz w:val="22"/>
          <w:szCs w:val="22"/>
        </w:rPr>
        <w:t>1</w:t>
      </w:r>
      <w:r w:rsidRPr="00D61FF5">
        <w:rPr>
          <w:sz w:val="22"/>
          <w:szCs w:val="22"/>
        </w:rPr>
        <w:t>70 000,00</w:t>
      </w:r>
      <w:r w:rsidRPr="00D61FF5">
        <w:rPr>
          <w:sz w:val="22"/>
          <w:szCs w:val="22"/>
        </w:rPr>
        <w:tab/>
        <w:t>руб. без учета НДС;</w:t>
      </w:r>
    </w:p>
    <w:p w:rsidR="00D21742" w:rsidRPr="00D61FF5" w:rsidRDefault="002E7FCA" w:rsidP="002E7FCA">
      <w:pPr>
        <w:spacing w:line="276" w:lineRule="auto"/>
        <w:ind w:left="900" w:right="180" w:firstLine="165"/>
        <w:jc w:val="both"/>
        <w:rPr>
          <w:sz w:val="22"/>
          <w:szCs w:val="22"/>
        </w:rPr>
      </w:pPr>
      <w:r w:rsidRPr="00D61FF5">
        <w:rPr>
          <w:sz w:val="22"/>
          <w:szCs w:val="22"/>
        </w:rPr>
        <w:t>Ценовая характеристика стоимости работ должна определяться на основе системы ценообр</w:t>
      </w:r>
      <w:r w:rsidRPr="00D61FF5">
        <w:rPr>
          <w:sz w:val="22"/>
          <w:szCs w:val="22"/>
        </w:rPr>
        <w:t>а</w:t>
      </w:r>
      <w:r w:rsidRPr="00D61FF5">
        <w:rPr>
          <w:sz w:val="22"/>
          <w:szCs w:val="22"/>
        </w:rPr>
        <w:t>зования, принятой в ОАО «ТГК-1».</w:t>
      </w:r>
      <w:r w:rsidR="00D67E0C" w:rsidRPr="00D61FF5">
        <w:rPr>
          <w:sz w:val="22"/>
          <w:szCs w:val="22"/>
        </w:rPr>
        <w:tab/>
      </w:r>
    </w:p>
    <w:p w:rsidR="002E7FCA" w:rsidRPr="00D61FF5" w:rsidRDefault="002E7FCA" w:rsidP="00661A73">
      <w:pPr>
        <w:spacing w:line="276" w:lineRule="auto"/>
        <w:ind w:left="900" w:right="180" w:firstLine="165"/>
        <w:jc w:val="both"/>
        <w:rPr>
          <w:sz w:val="22"/>
          <w:szCs w:val="22"/>
        </w:rPr>
      </w:pPr>
    </w:p>
    <w:p w:rsidR="00980F12" w:rsidRPr="00D61FF5" w:rsidRDefault="00980F12" w:rsidP="00980F12">
      <w:pPr>
        <w:numPr>
          <w:ilvl w:val="0"/>
          <w:numId w:val="1"/>
        </w:numPr>
        <w:spacing w:line="276" w:lineRule="auto"/>
        <w:rPr>
          <w:b/>
          <w:sz w:val="22"/>
          <w:szCs w:val="22"/>
        </w:rPr>
      </w:pPr>
      <w:r w:rsidRPr="00D61FF5">
        <w:rPr>
          <w:b/>
          <w:sz w:val="22"/>
          <w:szCs w:val="22"/>
        </w:rPr>
        <w:t>Требования к выполнению работ.</w:t>
      </w:r>
    </w:p>
    <w:p w:rsidR="00980F12" w:rsidRPr="00D61FF5" w:rsidRDefault="00980F12" w:rsidP="00980F12">
      <w:pPr>
        <w:numPr>
          <w:ilvl w:val="0"/>
          <w:numId w:val="9"/>
        </w:numPr>
        <w:spacing w:line="276" w:lineRule="auto"/>
        <w:jc w:val="both"/>
        <w:rPr>
          <w:b/>
          <w:sz w:val="22"/>
          <w:szCs w:val="22"/>
        </w:rPr>
      </w:pPr>
      <w:r w:rsidRPr="00D61FF5">
        <w:rPr>
          <w:b/>
          <w:sz w:val="22"/>
          <w:szCs w:val="22"/>
        </w:rPr>
        <w:t>Требования к выполнению работ.</w:t>
      </w:r>
    </w:p>
    <w:p w:rsidR="008218BA" w:rsidRPr="00D61FF5" w:rsidRDefault="008218BA" w:rsidP="008218BA">
      <w:pPr>
        <w:spacing w:line="276" w:lineRule="auto"/>
        <w:ind w:firstLine="709"/>
        <w:jc w:val="both"/>
        <w:rPr>
          <w:sz w:val="22"/>
          <w:szCs w:val="22"/>
        </w:rPr>
      </w:pPr>
      <w:r w:rsidRPr="00D61FF5">
        <w:rPr>
          <w:sz w:val="22"/>
          <w:szCs w:val="22"/>
        </w:rPr>
        <w:t>1.1. Ознакомление с запросом заказчика, составление сметно-договорной документации.</w:t>
      </w:r>
    </w:p>
    <w:p w:rsidR="008218BA" w:rsidRPr="00D61FF5" w:rsidRDefault="008218BA" w:rsidP="008218BA">
      <w:pPr>
        <w:spacing w:line="276" w:lineRule="auto"/>
        <w:ind w:firstLine="709"/>
        <w:jc w:val="both"/>
        <w:rPr>
          <w:sz w:val="22"/>
          <w:szCs w:val="22"/>
        </w:rPr>
      </w:pPr>
      <w:r w:rsidRPr="00D61FF5">
        <w:rPr>
          <w:sz w:val="22"/>
          <w:szCs w:val="22"/>
        </w:rPr>
        <w:t>1.2. Определение технического состояния ССТИ</w:t>
      </w:r>
    </w:p>
    <w:p w:rsidR="008218BA" w:rsidRPr="00D61FF5" w:rsidRDefault="008218BA" w:rsidP="008218BA">
      <w:pPr>
        <w:spacing w:line="276" w:lineRule="auto"/>
        <w:ind w:firstLine="709"/>
        <w:jc w:val="both"/>
        <w:rPr>
          <w:sz w:val="22"/>
          <w:szCs w:val="22"/>
        </w:rPr>
      </w:pPr>
      <w:r w:rsidRPr="00D61FF5">
        <w:rPr>
          <w:sz w:val="22"/>
          <w:szCs w:val="22"/>
        </w:rPr>
        <w:t>1.3. Тех. обслуживание программно-аппаратного комплекса (ПАК) ССТИ</w:t>
      </w:r>
    </w:p>
    <w:p w:rsidR="008218BA" w:rsidRPr="00D61FF5" w:rsidRDefault="008218BA" w:rsidP="008218BA">
      <w:pPr>
        <w:spacing w:line="276" w:lineRule="auto"/>
        <w:ind w:firstLine="709"/>
        <w:jc w:val="both"/>
        <w:rPr>
          <w:sz w:val="22"/>
          <w:szCs w:val="22"/>
        </w:rPr>
      </w:pPr>
      <w:r w:rsidRPr="00D61FF5">
        <w:rPr>
          <w:sz w:val="22"/>
          <w:szCs w:val="22"/>
        </w:rPr>
        <w:t>1.4. Обновление программного обеспечения</w:t>
      </w:r>
    </w:p>
    <w:p w:rsidR="008218BA" w:rsidRPr="00D61FF5" w:rsidRDefault="008218BA" w:rsidP="008218BA">
      <w:pPr>
        <w:spacing w:line="276" w:lineRule="auto"/>
        <w:ind w:firstLine="709"/>
        <w:jc w:val="both"/>
        <w:rPr>
          <w:sz w:val="22"/>
          <w:szCs w:val="22"/>
        </w:rPr>
      </w:pPr>
      <w:r w:rsidRPr="00D61FF5">
        <w:rPr>
          <w:sz w:val="22"/>
          <w:szCs w:val="22"/>
        </w:rPr>
        <w:t xml:space="preserve">1.5.  </w:t>
      </w:r>
      <w:r w:rsidR="00B71D5D" w:rsidRPr="00D61FF5">
        <w:rPr>
          <w:sz w:val="22"/>
          <w:szCs w:val="22"/>
        </w:rPr>
        <w:t>Метрологическая аттестация</w:t>
      </w:r>
      <w:r w:rsidRPr="00D61FF5">
        <w:rPr>
          <w:sz w:val="22"/>
          <w:szCs w:val="22"/>
        </w:rPr>
        <w:t xml:space="preserve"> измерительных каналов</w:t>
      </w:r>
    </w:p>
    <w:p w:rsidR="008218BA" w:rsidRPr="00D61FF5" w:rsidRDefault="008218BA" w:rsidP="008218BA">
      <w:pPr>
        <w:spacing w:line="276" w:lineRule="auto"/>
        <w:ind w:firstLine="709"/>
        <w:jc w:val="both"/>
        <w:rPr>
          <w:sz w:val="22"/>
          <w:szCs w:val="22"/>
        </w:rPr>
      </w:pPr>
      <w:r w:rsidRPr="00D61FF5">
        <w:rPr>
          <w:sz w:val="22"/>
          <w:szCs w:val="22"/>
        </w:rPr>
        <w:t>1.</w:t>
      </w:r>
      <w:r w:rsidR="00B71D5D" w:rsidRPr="00D61FF5">
        <w:rPr>
          <w:sz w:val="22"/>
          <w:szCs w:val="22"/>
        </w:rPr>
        <w:t>6</w:t>
      </w:r>
      <w:r w:rsidRPr="00D61FF5">
        <w:rPr>
          <w:sz w:val="22"/>
          <w:szCs w:val="22"/>
        </w:rPr>
        <w:t>.  Оформление технических актов и документации</w:t>
      </w:r>
    </w:p>
    <w:p w:rsidR="00D61FF5" w:rsidRDefault="008218BA" w:rsidP="008218BA">
      <w:pPr>
        <w:spacing w:line="276" w:lineRule="auto"/>
        <w:ind w:firstLine="709"/>
        <w:jc w:val="both"/>
        <w:rPr>
          <w:sz w:val="22"/>
          <w:szCs w:val="22"/>
        </w:rPr>
      </w:pPr>
      <w:r w:rsidRPr="00D61FF5">
        <w:rPr>
          <w:b/>
          <w:sz w:val="22"/>
          <w:szCs w:val="22"/>
        </w:rPr>
        <w:t>Цель работ:</w:t>
      </w:r>
      <w:r w:rsidRPr="00D61FF5">
        <w:rPr>
          <w:sz w:val="22"/>
          <w:szCs w:val="22"/>
        </w:rPr>
        <w:t xml:space="preserve"> </w:t>
      </w:r>
      <w:r w:rsidR="00945BE3" w:rsidRPr="00D61FF5">
        <w:rPr>
          <w:sz w:val="22"/>
          <w:szCs w:val="22"/>
        </w:rPr>
        <w:t>Поддержание системы сбора технологической информации в работоспособном сост</w:t>
      </w:r>
      <w:r w:rsidR="00945BE3" w:rsidRPr="00D61FF5">
        <w:rPr>
          <w:sz w:val="22"/>
          <w:szCs w:val="22"/>
        </w:rPr>
        <w:t>о</w:t>
      </w:r>
      <w:r w:rsidR="00945BE3" w:rsidRPr="00D61FF5">
        <w:rPr>
          <w:sz w:val="22"/>
          <w:szCs w:val="22"/>
        </w:rPr>
        <w:t>янии. Метрологическая аттестация измерительных каналов ССТИ.</w:t>
      </w:r>
    </w:p>
    <w:p w:rsidR="00D61FF5" w:rsidRPr="00D61FF5" w:rsidRDefault="00D61FF5" w:rsidP="008218BA">
      <w:pPr>
        <w:spacing w:line="276" w:lineRule="auto"/>
        <w:ind w:firstLine="709"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8218BA" w:rsidRPr="00D61FF5" w:rsidTr="008218BA">
        <w:trPr>
          <w:trHeight w:val="360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18BA" w:rsidRPr="00D61FF5" w:rsidRDefault="008218BA">
            <w:pPr>
              <w:spacing w:line="276" w:lineRule="auto"/>
              <w:rPr>
                <w:b/>
                <w:sz w:val="22"/>
                <w:szCs w:val="22"/>
              </w:rPr>
            </w:pPr>
            <w:r w:rsidRPr="00D61FF5">
              <w:rPr>
                <w:b/>
                <w:sz w:val="22"/>
                <w:szCs w:val="22"/>
              </w:rPr>
              <w:t xml:space="preserve">                                        Технические характеристики объекта работ.</w:t>
            </w:r>
          </w:p>
        </w:tc>
      </w:tr>
      <w:tr w:rsidR="008218BA" w:rsidRPr="00D61FF5" w:rsidTr="008218BA">
        <w:trPr>
          <w:trHeight w:val="331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18BA" w:rsidRPr="00D61FF5" w:rsidRDefault="008218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  <w:r w:rsidRPr="00D61FF5">
              <w:rPr>
                <w:color w:val="000000"/>
                <w:sz w:val="22"/>
                <w:szCs w:val="22"/>
              </w:rPr>
              <w:t xml:space="preserve">Тип               </w:t>
            </w:r>
          </w:p>
        </w:tc>
      </w:tr>
      <w:tr w:rsidR="008218BA" w:rsidRPr="00D61FF5" w:rsidTr="008218BA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18BA" w:rsidRPr="00D61FF5" w:rsidRDefault="008218BA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D61FF5">
              <w:rPr>
                <w:color w:val="000000"/>
                <w:sz w:val="22"/>
                <w:szCs w:val="22"/>
              </w:rPr>
              <w:t xml:space="preserve">Завод  изготовитель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18BA" w:rsidRPr="00D61FF5" w:rsidRDefault="008218BA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</w:tr>
      <w:tr w:rsidR="008218BA" w:rsidRPr="00D61FF5" w:rsidTr="008218BA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18BA" w:rsidRPr="00D61FF5" w:rsidRDefault="008218B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61FF5">
              <w:rPr>
                <w:rFonts w:ascii="Times New Roman" w:hAnsi="Times New Roman" w:cs="Times New Roman"/>
                <w:sz w:val="22"/>
                <w:szCs w:val="22"/>
              </w:rPr>
              <w:t>система комплексного управления мультипроце</w:t>
            </w:r>
            <w:r w:rsidRPr="00D61FF5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D61FF5">
              <w:rPr>
                <w:rFonts w:ascii="Times New Roman" w:hAnsi="Times New Roman" w:cs="Times New Roman"/>
                <w:sz w:val="22"/>
                <w:szCs w:val="22"/>
              </w:rPr>
              <w:t>сорная МСКУ-5000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18BA" w:rsidRPr="00D61FF5" w:rsidRDefault="008218BA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  <w:r w:rsidRPr="00D61FF5">
              <w:rPr>
                <w:color w:val="000000"/>
                <w:sz w:val="22"/>
                <w:szCs w:val="22"/>
              </w:rPr>
              <w:t>1 шт.</w:t>
            </w:r>
          </w:p>
        </w:tc>
      </w:tr>
      <w:tr w:rsidR="008218BA" w:rsidRPr="00D61FF5" w:rsidTr="008218BA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18BA" w:rsidRPr="00D61FF5" w:rsidRDefault="008218B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61FF5">
              <w:rPr>
                <w:rFonts w:ascii="Times New Roman" w:hAnsi="Times New Roman" w:cs="Times New Roman"/>
                <w:sz w:val="22"/>
                <w:szCs w:val="22"/>
              </w:rPr>
              <w:t xml:space="preserve">станция интеллектуальная локальная ЛИС 5000-37-02-156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18BA" w:rsidRPr="00D61FF5" w:rsidRDefault="008218BA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  <w:r w:rsidRPr="00D61FF5">
              <w:rPr>
                <w:color w:val="000000"/>
                <w:sz w:val="22"/>
                <w:szCs w:val="22"/>
              </w:rPr>
              <w:t xml:space="preserve">6 </w:t>
            </w:r>
            <w:proofErr w:type="spellStart"/>
            <w:r w:rsidRPr="00D61FF5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</w:tr>
      <w:tr w:rsidR="008218BA" w:rsidRPr="00D61FF5" w:rsidTr="008218BA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18BA" w:rsidRPr="00D61FF5" w:rsidRDefault="008218BA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D61FF5">
              <w:rPr>
                <w:color w:val="000000"/>
                <w:sz w:val="22"/>
                <w:szCs w:val="22"/>
              </w:rPr>
              <w:t xml:space="preserve">Блок ввода БВ-5000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18BA" w:rsidRPr="00D61FF5" w:rsidRDefault="008218BA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  <w:r w:rsidRPr="00D61FF5">
              <w:rPr>
                <w:color w:val="000000"/>
                <w:sz w:val="22"/>
                <w:szCs w:val="22"/>
              </w:rPr>
              <w:t xml:space="preserve">5 </w:t>
            </w:r>
            <w:proofErr w:type="spellStart"/>
            <w:r w:rsidRPr="00D61FF5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</w:tr>
      <w:tr w:rsidR="008218BA" w:rsidRPr="00D61FF5" w:rsidTr="008218BA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18BA" w:rsidRPr="00D61FF5" w:rsidRDefault="008218BA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D61FF5">
              <w:rPr>
                <w:color w:val="000000"/>
                <w:sz w:val="22"/>
                <w:szCs w:val="22"/>
              </w:rPr>
              <w:t xml:space="preserve">Рабочие станции РС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18BA" w:rsidRPr="00D61FF5" w:rsidRDefault="008218BA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  <w:r w:rsidRPr="00D61FF5">
              <w:rPr>
                <w:color w:val="000000"/>
                <w:sz w:val="22"/>
                <w:szCs w:val="22"/>
              </w:rPr>
              <w:t xml:space="preserve">6 </w:t>
            </w:r>
            <w:proofErr w:type="spellStart"/>
            <w:r w:rsidRPr="00D61FF5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</w:tr>
      <w:tr w:rsidR="008218BA" w:rsidRPr="00D61FF5" w:rsidTr="008218BA">
        <w:trPr>
          <w:trHeight w:val="64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18BA" w:rsidRPr="00D61FF5" w:rsidRDefault="008218B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61FF5">
              <w:rPr>
                <w:rFonts w:ascii="Times New Roman" w:hAnsi="Times New Roman" w:cs="Times New Roman"/>
                <w:sz w:val="22"/>
                <w:szCs w:val="22"/>
              </w:rPr>
              <w:t xml:space="preserve">устройство </w:t>
            </w:r>
            <w:proofErr w:type="spellStart"/>
            <w:r w:rsidRPr="00D61FF5">
              <w:rPr>
                <w:rFonts w:ascii="Times New Roman" w:hAnsi="Times New Roman" w:cs="Times New Roman"/>
                <w:sz w:val="22"/>
                <w:szCs w:val="22"/>
              </w:rPr>
              <w:t>коммуникационно</w:t>
            </w:r>
            <w:proofErr w:type="spellEnd"/>
            <w:r w:rsidRPr="00D61FF5">
              <w:rPr>
                <w:rFonts w:ascii="Times New Roman" w:hAnsi="Times New Roman" w:cs="Times New Roman"/>
                <w:sz w:val="22"/>
                <w:szCs w:val="22"/>
              </w:rPr>
              <w:t xml:space="preserve">-серверное УКС-005-02-156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18BA" w:rsidRPr="00D61FF5" w:rsidRDefault="008218BA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  <w:r w:rsidRPr="00D61FF5">
              <w:rPr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D61FF5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</w:tr>
      <w:tr w:rsidR="008218BA" w:rsidRPr="00D61FF5" w:rsidTr="008218BA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18BA" w:rsidRPr="00D61FF5" w:rsidRDefault="008218B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61FF5">
              <w:rPr>
                <w:rFonts w:ascii="Times New Roman" w:hAnsi="Times New Roman" w:cs="Times New Roman"/>
                <w:sz w:val="22"/>
                <w:szCs w:val="22"/>
              </w:rPr>
              <w:t>устройство низковольтное комплектное распредел</w:t>
            </w:r>
            <w:r w:rsidRPr="00D61FF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61FF5">
              <w:rPr>
                <w:rFonts w:ascii="Times New Roman" w:hAnsi="Times New Roman" w:cs="Times New Roman"/>
                <w:sz w:val="22"/>
                <w:szCs w:val="22"/>
              </w:rPr>
              <w:t xml:space="preserve">ния и управления НКУ РУ-600-06-03.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18BA" w:rsidRPr="00D61FF5" w:rsidRDefault="008218BA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  <w:r w:rsidRPr="00D61FF5">
              <w:rPr>
                <w:color w:val="000000"/>
                <w:sz w:val="22"/>
                <w:szCs w:val="22"/>
              </w:rPr>
              <w:t xml:space="preserve">2 </w:t>
            </w:r>
            <w:proofErr w:type="spellStart"/>
            <w:r w:rsidRPr="00D61FF5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</w:tr>
    </w:tbl>
    <w:p w:rsidR="00D67E0C" w:rsidRPr="00D61FF5" w:rsidRDefault="00D67E0C" w:rsidP="00661A73">
      <w:pPr>
        <w:spacing w:line="276" w:lineRule="auto"/>
        <w:jc w:val="center"/>
        <w:rPr>
          <w:b/>
          <w:bCs/>
          <w:sz w:val="22"/>
          <w:szCs w:val="22"/>
        </w:rPr>
      </w:pPr>
    </w:p>
    <w:p w:rsidR="008218BA" w:rsidRPr="00D61FF5" w:rsidRDefault="008218BA" w:rsidP="00D61FF5">
      <w:pPr>
        <w:pStyle w:val="4"/>
        <w:tabs>
          <w:tab w:val="left" w:pos="765"/>
        </w:tabs>
        <w:rPr>
          <w:sz w:val="22"/>
          <w:szCs w:val="22"/>
        </w:rPr>
      </w:pPr>
      <w:r w:rsidRPr="00D61FF5">
        <w:rPr>
          <w:sz w:val="22"/>
          <w:szCs w:val="22"/>
        </w:rPr>
        <w:t>УКРУПНЁННАЯ ВЕДОМОСТЬ</w:t>
      </w:r>
    </w:p>
    <w:p w:rsidR="008218BA" w:rsidRPr="00D61FF5" w:rsidRDefault="00945BE3" w:rsidP="008218BA">
      <w:pPr>
        <w:jc w:val="center"/>
        <w:rPr>
          <w:sz w:val="22"/>
          <w:szCs w:val="22"/>
        </w:rPr>
      </w:pPr>
      <w:r w:rsidRPr="00D61FF5">
        <w:rPr>
          <w:sz w:val="22"/>
          <w:szCs w:val="22"/>
        </w:rPr>
        <w:t>объёмов работ по техническому обслуживанию и метрологической аттестации измерительных каналов с</w:t>
      </w:r>
      <w:r w:rsidRPr="00D61FF5">
        <w:rPr>
          <w:sz w:val="22"/>
          <w:szCs w:val="22"/>
        </w:rPr>
        <w:t>и</w:t>
      </w:r>
      <w:r w:rsidRPr="00D61FF5">
        <w:rPr>
          <w:sz w:val="22"/>
          <w:szCs w:val="22"/>
        </w:rPr>
        <w:t>стемы сбора технологической информации (ССТИ)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"/>
        <w:gridCol w:w="7460"/>
        <w:gridCol w:w="944"/>
        <w:gridCol w:w="834"/>
      </w:tblGrid>
      <w:tr w:rsidR="008218BA" w:rsidRPr="00D61FF5" w:rsidTr="008218BA">
        <w:trPr>
          <w:trHeight w:val="648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8BA" w:rsidRPr="00D61FF5" w:rsidRDefault="008218BA">
            <w:pPr>
              <w:tabs>
                <w:tab w:val="left" w:pos="752"/>
              </w:tabs>
              <w:ind w:left="185" w:hanging="185"/>
              <w:rPr>
                <w:rFonts w:eastAsia="Arial Unicode MS"/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№ п/п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8BA" w:rsidRPr="00D61FF5" w:rsidRDefault="008218BA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Наименование работ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8BA" w:rsidRPr="00D61FF5" w:rsidRDefault="008218BA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Ед. изм.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8BA" w:rsidRPr="00D61FF5" w:rsidRDefault="008218BA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Кол-во</w:t>
            </w:r>
          </w:p>
        </w:tc>
      </w:tr>
      <w:tr w:rsidR="008218BA" w:rsidRPr="00D61FF5" w:rsidTr="008218BA">
        <w:trPr>
          <w:trHeight w:val="255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tabs>
                <w:tab w:val="left" w:pos="752"/>
              </w:tabs>
              <w:ind w:left="185" w:hanging="185"/>
              <w:rPr>
                <w:sz w:val="22"/>
                <w:szCs w:val="22"/>
                <w:lang w:val="en-US"/>
              </w:rPr>
            </w:pPr>
            <w:r w:rsidRPr="00D61FF5">
              <w:rPr>
                <w:sz w:val="22"/>
                <w:szCs w:val="22"/>
              </w:rPr>
              <w:t>1</w:t>
            </w:r>
            <w:r w:rsidRPr="00D61FF5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 xml:space="preserve">Тех. Обслуживание программно-аппаратного комплекса (ПАК)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proofErr w:type="spellStart"/>
            <w:r w:rsidRPr="00D61FF5">
              <w:rPr>
                <w:sz w:val="22"/>
                <w:szCs w:val="22"/>
              </w:rPr>
              <w:t>компл</w:t>
            </w:r>
            <w:proofErr w:type="spellEnd"/>
            <w:r w:rsidRPr="00D61FF5">
              <w:rPr>
                <w:sz w:val="22"/>
                <w:szCs w:val="22"/>
              </w:rPr>
              <w:t>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</w:t>
            </w:r>
          </w:p>
        </w:tc>
      </w:tr>
      <w:tr w:rsidR="008218BA" w:rsidRPr="00D61FF5" w:rsidTr="008218BA">
        <w:trPr>
          <w:trHeight w:val="255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pStyle w:val="af3"/>
              <w:tabs>
                <w:tab w:val="left" w:pos="752"/>
              </w:tabs>
              <w:ind w:left="0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1.1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rPr>
                <w:sz w:val="22"/>
                <w:szCs w:val="22"/>
                <w:highlight w:val="yellow"/>
              </w:rPr>
            </w:pPr>
            <w:r w:rsidRPr="00D61FF5">
              <w:rPr>
                <w:sz w:val="22"/>
                <w:szCs w:val="22"/>
              </w:rPr>
              <w:t>Анализ работы ПАК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proofErr w:type="spellStart"/>
            <w:r w:rsidRPr="00D61FF5">
              <w:rPr>
                <w:sz w:val="22"/>
                <w:szCs w:val="22"/>
              </w:rPr>
              <w:t>компл</w:t>
            </w:r>
            <w:proofErr w:type="spellEnd"/>
            <w:r w:rsidRPr="00D61FF5">
              <w:rPr>
                <w:sz w:val="22"/>
                <w:szCs w:val="22"/>
              </w:rPr>
              <w:t>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</w:t>
            </w:r>
          </w:p>
        </w:tc>
      </w:tr>
      <w:tr w:rsidR="008218BA" w:rsidRPr="00D61FF5" w:rsidTr="008218BA">
        <w:trPr>
          <w:trHeight w:val="255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pStyle w:val="af3"/>
              <w:tabs>
                <w:tab w:val="left" w:pos="752"/>
              </w:tabs>
              <w:ind w:left="0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1.2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Устранение критических замечаний в работе ПАК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proofErr w:type="spellStart"/>
            <w:r w:rsidRPr="00D61FF5">
              <w:rPr>
                <w:sz w:val="22"/>
                <w:szCs w:val="22"/>
              </w:rPr>
              <w:t>компл</w:t>
            </w:r>
            <w:proofErr w:type="spellEnd"/>
            <w:r w:rsidRPr="00D61FF5">
              <w:rPr>
                <w:sz w:val="22"/>
                <w:szCs w:val="22"/>
              </w:rPr>
              <w:t>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</w:t>
            </w:r>
          </w:p>
        </w:tc>
      </w:tr>
      <w:tr w:rsidR="008218BA" w:rsidRPr="00D61FF5" w:rsidTr="008218BA">
        <w:trPr>
          <w:trHeight w:val="255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pStyle w:val="af3"/>
              <w:tabs>
                <w:tab w:val="left" w:pos="752"/>
              </w:tabs>
              <w:ind w:left="0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1.3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Выдача рекомендаций по дальнейшей эксплуатации ПАК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proofErr w:type="spellStart"/>
            <w:r w:rsidRPr="00D61FF5">
              <w:rPr>
                <w:sz w:val="22"/>
                <w:szCs w:val="22"/>
              </w:rPr>
              <w:t>компл</w:t>
            </w:r>
            <w:proofErr w:type="spellEnd"/>
            <w:r w:rsidRPr="00D61FF5">
              <w:rPr>
                <w:sz w:val="22"/>
                <w:szCs w:val="22"/>
              </w:rPr>
              <w:t>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</w:t>
            </w:r>
          </w:p>
        </w:tc>
      </w:tr>
      <w:tr w:rsidR="008218BA" w:rsidRPr="00D61FF5" w:rsidTr="008218BA">
        <w:trPr>
          <w:trHeight w:val="255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pStyle w:val="af3"/>
              <w:tabs>
                <w:tab w:val="left" w:pos="752"/>
              </w:tabs>
              <w:ind w:left="0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1.4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Разработка плана устранений замечаний к ПАК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proofErr w:type="spellStart"/>
            <w:r w:rsidRPr="00D61FF5">
              <w:rPr>
                <w:sz w:val="22"/>
                <w:szCs w:val="22"/>
              </w:rPr>
              <w:t>компл</w:t>
            </w:r>
            <w:proofErr w:type="spellEnd"/>
            <w:r w:rsidRPr="00D61FF5">
              <w:rPr>
                <w:sz w:val="22"/>
                <w:szCs w:val="22"/>
              </w:rPr>
              <w:t>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</w:t>
            </w:r>
          </w:p>
        </w:tc>
      </w:tr>
      <w:tr w:rsidR="008218BA" w:rsidRPr="00D61FF5" w:rsidTr="008218BA">
        <w:trPr>
          <w:trHeight w:val="255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pStyle w:val="af3"/>
              <w:tabs>
                <w:tab w:val="left" w:pos="752"/>
              </w:tabs>
              <w:ind w:left="0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1.5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Обновление программного обеспечения системы (ПО контроллеров, ПО АРМ-</w:t>
            </w:r>
            <w:r w:rsidRPr="00D61FF5">
              <w:rPr>
                <w:sz w:val="22"/>
                <w:szCs w:val="22"/>
                <w:lang w:val="en-US"/>
              </w:rPr>
              <w:t>SCADA</w:t>
            </w:r>
            <w:r w:rsidRPr="00D61FF5">
              <w:rPr>
                <w:sz w:val="22"/>
                <w:szCs w:val="22"/>
              </w:rPr>
              <w:t>, ПО серверов, микропрограммы сетевого оборудования)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proofErr w:type="spellStart"/>
            <w:r w:rsidRPr="00D61FF5">
              <w:rPr>
                <w:sz w:val="22"/>
                <w:szCs w:val="22"/>
              </w:rPr>
              <w:t>компл</w:t>
            </w:r>
            <w:proofErr w:type="spellEnd"/>
            <w:r w:rsidRPr="00D61FF5">
              <w:rPr>
                <w:sz w:val="22"/>
                <w:szCs w:val="22"/>
              </w:rPr>
              <w:t>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</w:t>
            </w:r>
          </w:p>
        </w:tc>
      </w:tr>
      <w:tr w:rsidR="008218BA" w:rsidRPr="00D61FF5" w:rsidTr="008218BA">
        <w:trPr>
          <w:trHeight w:val="255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pStyle w:val="af3"/>
              <w:tabs>
                <w:tab w:val="left" w:pos="752"/>
              </w:tabs>
              <w:ind w:left="0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1.6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Создание резервных копий ПО системы (ПО контроллеров, ПО АРМ-</w:t>
            </w:r>
            <w:r w:rsidRPr="00D61FF5">
              <w:rPr>
                <w:sz w:val="22"/>
                <w:szCs w:val="22"/>
                <w:lang w:val="en-US"/>
              </w:rPr>
              <w:t>SCADA</w:t>
            </w:r>
            <w:r w:rsidRPr="00D61FF5">
              <w:rPr>
                <w:sz w:val="22"/>
                <w:szCs w:val="22"/>
              </w:rPr>
              <w:t>, ПО серверов)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proofErr w:type="spellStart"/>
            <w:r w:rsidRPr="00D61FF5">
              <w:rPr>
                <w:sz w:val="22"/>
                <w:szCs w:val="22"/>
              </w:rPr>
              <w:t>компл</w:t>
            </w:r>
            <w:proofErr w:type="spellEnd"/>
            <w:r w:rsidRPr="00D61FF5">
              <w:rPr>
                <w:sz w:val="22"/>
                <w:szCs w:val="22"/>
              </w:rPr>
              <w:t>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</w:t>
            </w:r>
          </w:p>
        </w:tc>
      </w:tr>
      <w:tr w:rsidR="008218BA" w:rsidRPr="00D61FF5" w:rsidTr="008218BA">
        <w:trPr>
          <w:trHeight w:val="255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pStyle w:val="af3"/>
              <w:tabs>
                <w:tab w:val="left" w:pos="752"/>
              </w:tabs>
              <w:ind w:left="0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1.7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Создание резервных файлов конфигураций аппаратных устройств ПАК (ко</w:t>
            </w:r>
            <w:r w:rsidRPr="00D61FF5">
              <w:rPr>
                <w:sz w:val="22"/>
                <w:szCs w:val="22"/>
              </w:rPr>
              <w:t>н</w:t>
            </w:r>
            <w:r w:rsidRPr="00D61FF5">
              <w:rPr>
                <w:sz w:val="22"/>
                <w:szCs w:val="22"/>
              </w:rPr>
              <w:t>троллеры, АРМ, серверы, сетевое оборудование)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proofErr w:type="spellStart"/>
            <w:r w:rsidRPr="00D61FF5">
              <w:rPr>
                <w:sz w:val="22"/>
                <w:szCs w:val="22"/>
              </w:rPr>
              <w:t>компл</w:t>
            </w:r>
            <w:proofErr w:type="spellEnd"/>
            <w:r w:rsidRPr="00D61FF5">
              <w:rPr>
                <w:sz w:val="22"/>
                <w:szCs w:val="22"/>
              </w:rPr>
              <w:t>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</w:t>
            </w:r>
          </w:p>
        </w:tc>
      </w:tr>
      <w:tr w:rsidR="008218BA" w:rsidRPr="00D61FF5" w:rsidTr="008218BA">
        <w:trPr>
          <w:trHeight w:val="255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pStyle w:val="af3"/>
              <w:tabs>
                <w:tab w:val="left" w:pos="752"/>
              </w:tabs>
              <w:ind w:left="0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1.8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Передача резервных копий Заказчику.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proofErr w:type="spellStart"/>
            <w:r w:rsidRPr="00D61FF5">
              <w:rPr>
                <w:sz w:val="22"/>
                <w:szCs w:val="22"/>
              </w:rPr>
              <w:t>Компл</w:t>
            </w:r>
            <w:proofErr w:type="spellEnd"/>
            <w:r w:rsidRPr="00D61FF5">
              <w:rPr>
                <w:sz w:val="22"/>
                <w:szCs w:val="22"/>
              </w:rPr>
              <w:t>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</w:t>
            </w:r>
          </w:p>
        </w:tc>
      </w:tr>
      <w:tr w:rsidR="008218BA" w:rsidRPr="00D61FF5" w:rsidTr="008218BA">
        <w:trPr>
          <w:trHeight w:val="255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pStyle w:val="af3"/>
              <w:tabs>
                <w:tab w:val="left" w:pos="752"/>
              </w:tabs>
              <w:ind w:left="0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1.9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Обслуживание вентиляторов охлаждения устройств ПАК (АРМ, серверы, блоки питания, шкафы)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proofErr w:type="spellStart"/>
            <w:r w:rsidRPr="00D61FF5">
              <w:rPr>
                <w:sz w:val="22"/>
                <w:szCs w:val="22"/>
              </w:rPr>
              <w:t>компл</w:t>
            </w:r>
            <w:proofErr w:type="spellEnd"/>
            <w:r w:rsidRPr="00D61FF5">
              <w:rPr>
                <w:sz w:val="22"/>
                <w:szCs w:val="22"/>
              </w:rPr>
              <w:t>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</w:t>
            </w:r>
          </w:p>
        </w:tc>
      </w:tr>
      <w:tr w:rsidR="008218BA" w:rsidRPr="00D61FF5" w:rsidTr="008218BA">
        <w:trPr>
          <w:trHeight w:val="255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pStyle w:val="af3"/>
              <w:tabs>
                <w:tab w:val="left" w:pos="752"/>
              </w:tabs>
              <w:ind w:left="0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1.10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Анализ сообщений системы. Устранение замечаний в работе системы соо</w:t>
            </w:r>
            <w:r w:rsidRPr="00D61FF5">
              <w:rPr>
                <w:sz w:val="22"/>
                <w:szCs w:val="22"/>
              </w:rPr>
              <w:t>б</w:t>
            </w:r>
            <w:r w:rsidRPr="00D61FF5">
              <w:rPr>
                <w:sz w:val="22"/>
                <w:szCs w:val="22"/>
              </w:rPr>
              <w:t>щений.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proofErr w:type="spellStart"/>
            <w:r w:rsidRPr="00D61FF5">
              <w:rPr>
                <w:sz w:val="22"/>
                <w:szCs w:val="22"/>
              </w:rPr>
              <w:t>Компл</w:t>
            </w:r>
            <w:proofErr w:type="spellEnd"/>
            <w:r w:rsidRPr="00D61FF5">
              <w:rPr>
                <w:sz w:val="22"/>
                <w:szCs w:val="22"/>
              </w:rPr>
              <w:t>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</w:t>
            </w:r>
          </w:p>
        </w:tc>
      </w:tr>
      <w:tr w:rsidR="008218BA" w:rsidRPr="00D61FF5" w:rsidTr="008218BA">
        <w:trPr>
          <w:trHeight w:val="255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pStyle w:val="af3"/>
              <w:tabs>
                <w:tab w:val="left" w:pos="752"/>
              </w:tabs>
              <w:ind w:left="0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1.11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Проверка актуальности видеокадров. При необходимости корректировка для приведения в соответствие с технологической схемой объектов.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proofErr w:type="spellStart"/>
            <w:r w:rsidRPr="00D61FF5">
              <w:rPr>
                <w:sz w:val="22"/>
                <w:szCs w:val="22"/>
              </w:rPr>
              <w:t>Компл</w:t>
            </w:r>
            <w:proofErr w:type="spellEnd"/>
            <w:r w:rsidRPr="00D61FF5">
              <w:rPr>
                <w:sz w:val="22"/>
                <w:szCs w:val="22"/>
              </w:rPr>
              <w:t>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</w:t>
            </w:r>
          </w:p>
        </w:tc>
      </w:tr>
      <w:tr w:rsidR="008218BA" w:rsidRPr="00D61FF5" w:rsidTr="008218BA">
        <w:trPr>
          <w:trHeight w:val="255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tabs>
                <w:tab w:val="left" w:pos="752"/>
              </w:tabs>
              <w:ind w:left="185" w:hanging="185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2.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945BE3">
            <w:pPr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Метрологическая аттестация измерительных каналов ССТИ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proofErr w:type="spellStart"/>
            <w:r w:rsidRPr="00D61FF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189</w:t>
            </w:r>
          </w:p>
        </w:tc>
      </w:tr>
      <w:tr w:rsidR="008218BA" w:rsidRPr="00D61FF5" w:rsidTr="008218BA">
        <w:trPr>
          <w:trHeight w:val="255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tabs>
                <w:tab w:val="left" w:pos="752"/>
              </w:tabs>
              <w:ind w:left="185" w:hanging="185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3.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 xml:space="preserve">Подключение дополнительных параметров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proofErr w:type="spellStart"/>
            <w:r w:rsidRPr="00D61FF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10</w:t>
            </w:r>
          </w:p>
        </w:tc>
      </w:tr>
      <w:tr w:rsidR="008218BA" w:rsidRPr="00D61FF5" w:rsidTr="008218BA">
        <w:trPr>
          <w:trHeight w:val="255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tabs>
                <w:tab w:val="left" w:pos="752"/>
              </w:tabs>
              <w:ind w:left="185" w:hanging="185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4.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8218BA" w:rsidRPr="00D61FF5" w:rsidRDefault="008218BA">
            <w:pPr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Разработка отчетной документации о выполненных работах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шт.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18BA" w:rsidRPr="00D61FF5" w:rsidRDefault="008218BA">
            <w:pPr>
              <w:jc w:val="center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1</w:t>
            </w:r>
          </w:p>
        </w:tc>
      </w:tr>
      <w:tr w:rsidR="00945BE3" w:rsidRPr="00D61FF5" w:rsidTr="008218BA">
        <w:trPr>
          <w:trHeight w:val="255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945BE3" w:rsidRPr="00D61FF5" w:rsidRDefault="00945BE3">
            <w:pPr>
              <w:tabs>
                <w:tab w:val="left" w:pos="752"/>
              </w:tabs>
              <w:ind w:left="185" w:hanging="185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5.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945BE3" w:rsidRPr="00D61FF5" w:rsidRDefault="00945BE3">
            <w:pPr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Результатом работ будет являться: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5BE3" w:rsidRPr="00D61FF5" w:rsidRDefault="00945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5BE3" w:rsidRPr="00D61FF5" w:rsidRDefault="00945BE3">
            <w:pPr>
              <w:jc w:val="center"/>
              <w:rPr>
                <w:sz w:val="22"/>
                <w:szCs w:val="22"/>
              </w:rPr>
            </w:pPr>
          </w:p>
        </w:tc>
      </w:tr>
      <w:tr w:rsidR="00945BE3" w:rsidRPr="00D61FF5" w:rsidTr="008218BA">
        <w:trPr>
          <w:trHeight w:val="255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945BE3" w:rsidRPr="00D61FF5" w:rsidRDefault="00945BE3">
            <w:pPr>
              <w:tabs>
                <w:tab w:val="left" w:pos="752"/>
              </w:tabs>
              <w:ind w:left="185" w:hanging="185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5.1.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945BE3" w:rsidRPr="00D61FF5" w:rsidRDefault="00945BE3">
            <w:pPr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Свидетельство об аттестации информационной измерительной системы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5BE3" w:rsidRPr="00D61FF5" w:rsidRDefault="00945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5BE3" w:rsidRPr="00D61FF5" w:rsidRDefault="00945BE3">
            <w:pPr>
              <w:jc w:val="center"/>
              <w:rPr>
                <w:sz w:val="22"/>
                <w:szCs w:val="22"/>
              </w:rPr>
            </w:pPr>
          </w:p>
        </w:tc>
      </w:tr>
      <w:tr w:rsidR="00945BE3" w:rsidRPr="00D61FF5" w:rsidTr="008218BA">
        <w:trPr>
          <w:trHeight w:val="255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945BE3" w:rsidRPr="00D61FF5" w:rsidRDefault="00945BE3">
            <w:pPr>
              <w:tabs>
                <w:tab w:val="left" w:pos="752"/>
              </w:tabs>
              <w:ind w:left="185" w:hanging="185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5.2.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945BE3" w:rsidRPr="00D61FF5" w:rsidRDefault="00945BE3">
            <w:pPr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Протокол с результатами измерений и расчётов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5BE3" w:rsidRPr="00D61FF5" w:rsidRDefault="00945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5BE3" w:rsidRPr="00D61FF5" w:rsidRDefault="00945BE3">
            <w:pPr>
              <w:jc w:val="center"/>
              <w:rPr>
                <w:sz w:val="22"/>
                <w:szCs w:val="22"/>
              </w:rPr>
            </w:pPr>
          </w:p>
        </w:tc>
      </w:tr>
      <w:tr w:rsidR="00945BE3" w:rsidRPr="00D61FF5" w:rsidTr="008218BA">
        <w:trPr>
          <w:trHeight w:val="255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945BE3" w:rsidRPr="00D61FF5" w:rsidRDefault="00945BE3">
            <w:pPr>
              <w:tabs>
                <w:tab w:val="left" w:pos="752"/>
              </w:tabs>
              <w:ind w:left="185" w:hanging="185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5.3.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945BE3" w:rsidRPr="00D61FF5" w:rsidRDefault="00945BE3">
            <w:pPr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Расчёт метрологических характеристик системы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5BE3" w:rsidRPr="00D61FF5" w:rsidRDefault="00945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5BE3" w:rsidRPr="00D61FF5" w:rsidRDefault="00945BE3">
            <w:pPr>
              <w:jc w:val="center"/>
              <w:rPr>
                <w:sz w:val="22"/>
                <w:szCs w:val="22"/>
              </w:rPr>
            </w:pPr>
          </w:p>
        </w:tc>
      </w:tr>
      <w:tr w:rsidR="00945BE3" w:rsidRPr="00D61FF5" w:rsidTr="008218BA">
        <w:trPr>
          <w:trHeight w:val="255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945BE3" w:rsidRPr="00D61FF5" w:rsidRDefault="00945BE3">
            <w:pPr>
              <w:tabs>
                <w:tab w:val="left" w:pos="752"/>
              </w:tabs>
              <w:ind w:left="185" w:hanging="185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5.4.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945BE3" w:rsidRPr="00D61FF5" w:rsidRDefault="00945BE3">
            <w:pPr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Программа метрологической аттестации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5BE3" w:rsidRPr="00D61FF5" w:rsidRDefault="00945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5BE3" w:rsidRPr="00D61FF5" w:rsidRDefault="00945BE3">
            <w:pPr>
              <w:jc w:val="center"/>
              <w:rPr>
                <w:sz w:val="22"/>
                <w:szCs w:val="22"/>
              </w:rPr>
            </w:pPr>
          </w:p>
        </w:tc>
      </w:tr>
      <w:tr w:rsidR="00945BE3" w:rsidRPr="00D61FF5" w:rsidTr="008218BA">
        <w:trPr>
          <w:trHeight w:val="255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945BE3" w:rsidRPr="00D61FF5" w:rsidRDefault="00945BE3">
            <w:pPr>
              <w:tabs>
                <w:tab w:val="left" w:pos="752"/>
              </w:tabs>
              <w:ind w:left="185" w:hanging="185"/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5.5.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945BE3" w:rsidRPr="00D61FF5" w:rsidRDefault="00945BE3">
            <w:pPr>
              <w:rPr>
                <w:sz w:val="22"/>
                <w:szCs w:val="22"/>
              </w:rPr>
            </w:pPr>
            <w:r w:rsidRPr="00D61FF5">
              <w:rPr>
                <w:sz w:val="22"/>
                <w:szCs w:val="22"/>
              </w:rPr>
              <w:t>Проект методики калибровки каналов измерительной системы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5BE3" w:rsidRPr="00D61FF5" w:rsidRDefault="00945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5BE3" w:rsidRPr="00D61FF5" w:rsidRDefault="00945BE3">
            <w:pPr>
              <w:jc w:val="center"/>
              <w:rPr>
                <w:sz w:val="22"/>
                <w:szCs w:val="22"/>
              </w:rPr>
            </w:pPr>
          </w:p>
        </w:tc>
      </w:tr>
    </w:tbl>
    <w:p w:rsidR="002D5B27" w:rsidRPr="00D61FF5" w:rsidRDefault="008218BA" w:rsidP="002D5B27">
      <w:pPr>
        <w:tabs>
          <w:tab w:val="left" w:pos="1356"/>
        </w:tabs>
        <w:spacing w:line="276" w:lineRule="auto"/>
        <w:rPr>
          <w:b/>
          <w:bCs/>
          <w:sz w:val="22"/>
          <w:szCs w:val="22"/>
        </w:rPr>
      </w:pPr>
      <w:r w:rsidRPr="00D61FF5">
        <w:rPr>
          <w:b/>
          <w:bCs/>
          <w:sz w:val="22"/>
          <w:szCs w:val="22"/>
        </w:rPr>
        <w:tab/>
      </w:r>
    </w:p>
    <w:p w:rsidR="008218BA" w:rsidRPr="00D61FF5" w:rsidRDefault="008218BA" w:rsidP="002D5B27">
      <w:pPr>
        <w:tabs>
          <w:tab w:val="left" w:pos="1356"/>
        </w:tabs>
        <w:spacing w:line="276" w:lineRule="auto"/>
        <w:jc w:val="center"/>
        <w:rPr>
          <w:b/>
          <w:bCs/>
          <w:sz w:val="22"/>
          <w:szCs w:val="22"/>
        </w:rPr>
      </w:pPr>
      <w:r w:rsidRPr="00D61FF5">
        <w:rPr>
          <w:b/>
          <w:sz w:val="22"/>
          <w:szCs w:val="22"/>
        </w:rPr>
        <w:t>Особые</w:t>
      </w:r>
      <w:r w:rsidRPr="00D61FF5">
        <w:rPr>
          <w:b/>
          <w:bCs/>
          <w:sz w:val="22"/>
          <w:szCs w:val="22"/>
        </w:rPr>
        <w:t xml:space="preserve"> условия.</w:t>
      </w:r>
    </w:p>
    <w:p w:rsidR="002D5B27" w:rsidRPr="00D61FF5" w:rsidRDefault="002D5B27" w:rsidP="002D5B27">
      <w:pPr>
        <w:suppressAutoHyphens/>
        <w:jc w:val="both"/>
        <w:rPr>
          <w:b/>
          <w:color w:val="000000"/>
          <w:sz w:val="22"/>
          <w:szCs w:val="22"/>
        </w:rPr>
      </w:pPr>
      <w:r w:rsidRPr="00D61FF5">
        <w:rPr>
          <w:b/>
          <w:color w:val="000000"/>
          <w:sz w:val="22"/>
          <w:szCs w:val="22"/>
        </w:rPr>
        <w:t>Выполнение требований:</w:t>
      </w:r>
    </w:p>
    <w:p w:rsidR="002D5B27" w:rsidRPr="00D61FF5" w:rsidRDefault="002D5B27" w:rsidP="002D5B27">
      <w:pPr>
        <w:suppressAutoHyphens/>
        <w:spacing w:line="216" w:lineRule="auto"/>
        <w:jc w:val="both"/>
        <w:rPr>
          <w:b/>
          <w:color w:val="000000"/>
          <w:sz w:val="22"/>
          <w:szCs w:val="22"/>
        </w:rPr>
      </w:pPr>
      <w:r w:rsidRPr="00D61FF5">
        <w:rPr>
          <w:b/>
          <w:color w:val="000000"/>
          <w:sz w:val="22"/>
          <w:szCs w:val="22"/>
        </w:rPr>
        <w:t>1. Требования к производству и качеству работ:</w:t>
      </w:r>
    </w:p>
    <w:p w:rsidR="008218BA" w:rsidRPr="00D61FF5" w:rsidRDefault="002D5B27" w:rsidP="002D5B27">
      <w:pPr>
        <w:suppressAutoHyphens/>
        <w:spacing w:line="216" w:lineRule="auto"/>
        <w:jc w:val="both"/>
        <w:rPr>
          <w:b/>
          <w:color w:val="000000"/>
          <w:sz w:val="22"/>
          <w:szCs w:val="22"/>
        </w:rPr>
      </w:pPr>
      <w:r w:rsidRPr="00D61FF5">
        <w:rPr>
          <w:sz w:val="22"/>
          <w:szCs w:val="22"/>
        </w:rPr>
        <w:t xml:space="preserve">- </w:t>
      </w:r>
      <w:r w:rsidR="008218BA" w:rsidRPr="00D61FF5">
        <w:rPr>
          <w:sz w:val="22"/>
          <w:szCs w:val="22"/>
        </w:rPr>
        <w:t xml:space="preserve">Правила технической эксплуатации электрических станций и </w:t>
      </w:r>
      <w:r w:rsidR="003B393D">
        <w:rPr>
          <w:sz w:val="22"/>
          <w:szCs w:val="22"/>
        </w:rPr>
        <w:t xml:space="preserve">сетей </w:t>
      </w:r>
      <w:r w:rsidR="008218BA" w:rsidRPr="00D61FF5">
        <w:rPr>
          <w:sz w:val="22"/>
          <w:szCs w:val="22"/>
        </w:rPr>
        <w:t>2003</w:t>
      </w:r>
      <w:r w:rsidR="003B393D">
        <w:rPr>
          <w:sz w:val="22"/>
          <w:szCs w:val="22"/>
        </w:rPr>
        <w:t xml:space="preserve"> </w:t>
      </w:r>
      <w:r w:rsidR="008218BA" w:rsidRPr="00D61FF5">
        <w:rPr>
          <w:sz w:val="22"/>
          <w:szCs w:val="22"/>
        </w:rPr>
        <w:t>г.</w:t>
      </w:r>
    </w:p>
    <w:p w:rsidR="008218BA" w:rsidRPr="00D61FF5" w:rsidRDefault="002D5B27" w:rsidP="008218BA">
      <w:pPr>
        <w:pStyle w:val="20"/>
        <w:spacing w:line="276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D61FF5">
        <w:rPr>
          <w:rFonts w:ascii="Times New Roman" w:hAnsi="Times New Roman"/>
          <w:color w:val="000000"/>
          <w:sz w:val="22"/>
          <w:szCs w:val="22"/>
        </w:rPr>
        <w:t xml:space="preserve">- </w:t>
      </w:r>
      <w:r w:rsidR="008218BA" w:rsidRPr="00D61FF5">
        <w:rPr>
          <w:rFonts w:ascii="Times New Roman" w:hAnsi="Times New Roman"/>
          <w:color w:val="000000"/>
          <w:sz w:val="22"/>
          <w:szCs w:val="22"/>
        </w:rPr>
        <w:t>СО 34.04.181-2003 Правил организации технического обслуживания и ремонта оборудования, зданий и сооружений электростанций и сетей.</w:t>
      </w:r>
    </w:p>
    <w:p w:rsidR="008218BA" w:rsidRPr="00D61FF5" w:rsidRDefault="002D5B27" w:rsidP="00D74705">
      <w:pPr>
        <w:pStyle w:val="20"/>
        <w:spacing w:line="276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D61FF5">
        <w:rPr>
          <w:rFonts w:ascii="Times New Roman" w:hAnsi="Times New Roman"/>
          <w:color w:val="000000"/>
          <w:sz w:val="22"/>
          <w:szCs w:val="22"/>
        </w:rPr>
        <w:t>-</w:t>
      </w:r>
      <w:r w:rsidR="008218BA" w:rsidRPr="00D61FF5">
        <w:rPr>
          <w:rFonts w:ascii="Times New Roman" w:hAnsi="Times New Roman"/>
          <w:color w:val="000000"/>
          <w:sz w:val="22"/>
          <w:szCs w:val="22"/>
        </w:rPr>
        <w:t xml:space="preserve"> СО 34.03.301-00 (РД 153-34.0-03.301-00). Правила пожарной безопасности для энергетических предпри</w:t>
      </w:r>
      <w:r w:rsidR="008218BA" w:rsidRPr="00D61FF5">
        <w:rPr>
          <w:rFonts w:ascii="Times New Roman" w:hAnsi="Times New Roman"/>
          <w:color w:val="000000"/>
          <w:sz w:val="22"/>
          <w:szCs w:val="22"/>
        </w:rPr>
        <w:t>я</w:t>
      </w:r>
      <w:r w:rsidR="008218BA" w:rsidRPr="00D61FF5">
        <w:rPr>
          <w:rFonts w:ascii="Times New Roman" w:hAnsi="Times New Roman"/>
          <w:color w:val="000000"/>
          <w:sz w:val="22"/>
          <w:szCs w:val="22"/>
        </w:rPr>
        <w:t>тий.</w:t>
      </w:r>
    </w:p>
    <w:p w:rsidR="008218BA" w:rsidRPr="00D61FF5" w:rsidRDefault="002D5B27" w:rsidP="00D74705">
      <w:pPr>
        <w:pStyle w:val="20"/>
        <w:spacing w:line="276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D61FF5">
        <w:rPr>
          <w:rFonts w:ascii="Times New Roman" w:hAnsi="Times New Roman"/>
          <w:color w:val="000000"/>
          <w:sz w:val="22"/>
          <w:szCs w:val="22"/>
        </w:rPr>
        <w:t xml:space="preserve">- </w:t>
      </w:r>
      <w:r w:rsidR="008218BA" w:rsidRPr="00D61FF5">
        <w:rPr>
          <w:rFonts w:ascii="Times New Roman" w:hAnsi="Times New Roman"/>
          <w:color w:val="000000"/>
          <w:sz w:val="22"/>
          <w:szCs w:val="22"/>
        </w:rPr>
        <w:t>СО 153- 34.03.150-2003 (РД 153-34.0-03.150-00)</w:t>
      </w:r>
      <w:r w:rsidR="008218BA" w:rsidRPr="00D61FF5">
        <w:rPr>
          <w:rFonts w:ascii="Times New Roman" w:hAnsi="Times New Roman"/>
          <w:b/>
          <w:color w:val="000000"/>
          <w:sz w:val="22"/>
          <w:szCs w:val="22"/>
        </w:rPr>
        <w:t xml:space="preserve"> «</w:t>
      </w:r>
      <w:r w:rsidR="008218BA" w:rsidRPr="00D61FF5">
        <w:rPr>
          <w:rFonts w:ascii="Times New Roman" w:hAnsi="Times New Roman"/>
          <w:color w:val="000000"/>
          <w:sz w:val="22"/>
          <w:szCs w:val="22"/>
        </w:rPr>
        <w:t>Межотраслевые правила по охране труда (правила бе</w:t>
      </w:r>
      <w:r w:rsidR="008218BA" w:rsidRPr="00D61FF5">
        <w:rPr>
          <w:rFonts w:ascii="Times New Roman" w:hAnsi="Times New Roman"/>
          <w:color w:val="000000"/>
          <w:sz w:val="22"/>
          <w:szCs w:val="22"/>
        </w:rPr>
        <w:t>з</w:t>
      </w:r>
      <w:r w:rsidR="008218BA" w:rsidRPr="00D61FF5">
        <w:rPr>
          <w:rFonts w:ascii="Times New Roman" w:hAnsi="Times New Roman"/>
          <w:color w:val="000000"/>
          <w:sz w:val="22"/>
          <w:szCs w:val="22"/>
        </w:rPr>
        <w:t>опасности) при эксплуатации электроустановок»; Утв. Приказом Минэнерго РФ от 27.12.2000 № 163.</w:t>
      </w:r>
    </w:p>
    <w:p w:rsidR="00945BE3" w:rsidRPr="00D61FF5" w:rsidRDefault="00945BE3" w:rsidP="00D74705">
      <w:pPr>
        <w:pStyle w:val="20"/>
        <w:spacing w:line="276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D61FF5">
        <w:rPr>
          <w:rFonts w:ascii="Times New Roman" w:hAnsi="Times New Roman"/>
          <w:color w:val="000000"/>
          <w:sz w:val="22"/>
          <w:szCs w:val="22"/>
        </w:rPr>
        <w:t>- СО 34.11.202-95 «Методические указания. Измерительные каналы информационно-измерительных с</w:t>
      </w:r>
      <w:r w:rsidRPr="00D61FF5">
        <w:rPr>
          <w:rFonts w:ascii="Times New Roman" w:hAnsi="Times New Roman"/>
          <w:color w:val="000000"/>
          <w:sz w:val="22"/>
          <w:szCs w:val="22"/>
        </w:rPr>
        <w:t>и</w:t>
      </w:r>
      <w:r w:rsidRPr="00D61FF5">
        <w:rPr>
          <w:rFonts w:ascii="Times New Roman" w:hAnsi="Times New Roman"/>
          <w:color w:val="000000"/>
          <w:sz w:val="22"/>
          <w:szCs w:val="22"/>
        </w:rPr>
        <w:t>стем. Организация и порядок проведе</w:t>
      </w:r>
      <w:r w:rsidR="00D74705">
        <w:rPr>
          <w:rFonts w:ascii="Times New Roman" w:hAnsi="Times New Roman"/>
          <w:color w:val="000000"/>
          <w:sz w:val="22"/>
          <w:szCs w:val="22"/>
        </w:rPr>
        <w:t>ния метрологической аттестации».</w:t>
      </w:r>
    </w:p>
    <w:p w:rsidR="00945BE3" w:rsidRPr="00D61FF5" w:rsidRDefault="00945BE3" w:rsidP="00D74705">
      <w:pPr>
        <w:pStyle w:val="20"/>
        <w:spacing w:line="276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D61FF5">
        <w:rPr>
          <w:rFonts w:ascii="Times New Roman" w:hAnsi="Times New Roman"/>
          <w:color w:val="000000"/>
          <w:sz w:val="22"/>
          <w:szCs w:val="22"/>
        </w:rPr>
        <w:t>- СО 34.11.205-98 «Методические указания. Измерительные каналы информационно-измерительных с</w:t>
      </w:r>
      <w:r w:rsidRPr="00D61FF5">
        <w:rPr>
          <w:rFonts w:ascii="Times New Roman" w:hAnsi="Times New Roman"/>
          <w:color w:val="000000"/>
          <w:sz w:val="22"/>
          <w:szCs w:val="22"/>
        </w:rPr>
        <w:t>и</w:t>
      </w:r>
      <w:r w:rsidRPr="00D61FF5">
        <w:rPr>
          <w:rFonts w:ascii="Times New Roman" w:hAnsi="Times New Roman"/>
          <w:color w:val="000000"/>
          <w:sz w:val="22"/>
          <w:szCs w:val="22"/>
        </w:rPr>
        <w:t>стем. Организация и порядок проведения калиб</w:t>
      </w:r>
      <w:r w:rsidR="00D74705">
        <w:rPr>
          <w:rFonts w:ascii="Times New Roman" w:hAnsi="Times New Roman"/>
          <w:color w:val="000000"/>
          <w:sz w:val="22"/>
          <w:szCs w:val="22"/>
        </w:rPr>
        <w:t>ровки».</w:t>
      </w:r>
    </w:p>
    <w:p w:rsidR="00945BE3" w:rsidRPr="00D61FF5" w:rsidRDefault="00945BE3" w:rsidP="00D74705">
      <w:pPr>
        <w:pStyle w:val="20"/>
        <w:spacing w:line="276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D61FF5">
        <w:rPr>
          <w:rFonts w:ascii="Times New Roman" w:hAnsi="Times New Roman"/>
          <w:color w:val="000000"/>
          <w:sz w:val="22"/>
          <w:szCs w:val="22"/>
        </w:rPr>
        <w:t>- СО 34.11.206-94 «Методические указания. Информационно-измерительные системы. Методика обработки экспериментальных данных метрологической аттестации»</w:t>
      </w:r>
      <w:r w:rsidR="00D74705">
        <w:rPr>
          <w:rFonts w:ascii="Times New Roman" w:hAnsi="Times New Roman"/>
          <w:color w:val="000000"/>
          <w:sz w:val="22"/>
          <w:szCs w:val="22"/>
        </w:rPr>
        <w:t>.</w:t>
      </w:r>
    </w:p>
    <w:p w:rsidR="008218BA" w:rsidRPr="00D61FF5" w:rsidRDefault="00C25F79" w:rsidP="00D74705">
      <w:pPr>
        <w:pStyle w:val="20"/>
        <w:spacing w:line="276" w:lineRule="auto"/>
        <w:ind w:firstLine="284"/>
        <w:jc w:val="both"/>
        <w:rPr>
          <w:rFonts w:ascii="Times New Roman" w:hAnsi="Times New Roman"/>
          <w:color w:val="000000"/>
          <w:sz w:val="22"/>
          <w:szCs w:val="22"/>
        </w:rPr>
      </w:pPr>
      <w:r w:rsidRPr="00D61FF5">
        <w:rPr>
          <w:rFonts w:ascii="Times New Roman" w:hAnsi="Times New Roman"/>
          <w:color w:val="000000"/>
          <w:sz w:val="22"/>
          <w:szCs w:val="22"/>
        </w:rPr>
        <w:t>Исполнитель</w:t>
      </w:r>
      <w:r w:rsidR="008218BA" w:rsidRPr="00D61FF5">
        <w:rPr>
          <w:rFonts w:ascii="Times New Roman" w:hAnsi="Times New Roman"/>
          <w:color w:val="000000"/>
          <w:sz w:val="22"/>
          <w:szCs w:val="22"/>
        </w:rPr>
        <w:t xml:space="preserve"> обязан обеспечить необходимое количество персонала, имеющего право выполнения сп</w:t>
      </w:r>
      <w:r w:rsidR="008218BA" w:rsidRPr="00D61FF5">
        <w:rPr>
          <w:rFonts w:ascii="Times New Roman" w:hAnsi="Times New Roman"/>
          <w:color w:val="000000"/>
          <w:sz w:val="22"/>
          <w:szCs w:val="22"/>
        </w:rPr>
        <w:t>е</w:t>
      </w:r>
      <w:r w:rsidR="008218BA" w:rsidRPr="00D61FF5">
        <w:rPr>
          <w:rFonts w:ascii="Times New Roman" w:hAnsi="Times New Roman"/>
          <w:color w:val="000000"/>
          <w:sz w:val="22"/>
          <w:szCs w:val="22"/>
        </w:rPr>
        <w:t>циальных работ и оформление исполнительной документации.</w:t>
      </w:r>
    </w:p>
    <w:p w:rsidR="008218BA" w:rsidRPr="00D61FF5" w:rsidRDefault="008218BA" w:rsidP="00D74705">
      <w:pPr>
        <w:pStyle w:val="20"/>
        <w:spacing w:line="276" w:lineRule="auto"/>
        <w:ind w:firstLine="284"/>
        <w:jc w:val="both"/>
        <w:rPr>
          <w:rFonts w:ascii="Times New Roman" w:hAnsi="Times New Roman"/>
          <w:color w:val="000000"/>
          <w:sz w:val="22"/>
          <w:szCs w:val="22"/>
        </w:rPr>
      </w:pPr>
      <w:r w:rsidRPr="00D61FF5">
        <w:rPr>
          <w:rFonts w:ascii="Times New Roman" w:hAnsi="Times New Roman"/>
          <w:color w:val="000000"/>
          <w:sz w:val="22"/>
          <w:szCs w:val="22"/>
        </w:rPr>
        <w:t>Обеспечить выполнение работ в соответствии с согласованным графиком работ.</w:t>
      </w:r>
    </w:p>
    <w:p w:rsidR="008218BA" w:rsidRPr="00D61FF5" w:rsidRDefault="008218BA" w:rsidP="008218BA">
      <w:pPr>
        <w:pStyle w:val="20"/>
        <w:spacing w:line="276" w:lineRule="auto"/>
        <w:ind w:left="705"/>
        <w:rPr>
          <w:rFonts w:ascii="Times New Roman" w:hAnsi="Times New Roman"/>
          <w:b/>
          <w:sz w:val="22"/>
          <w:szCs w:val="22"/>
        </w:rPr>
      </w:pPr>
    </w:p>
    <w:p w:rsidR="002D5B27" w:rsidRPr="00D61FF5" w:rsidRDefault="002D5B27" w:rsidP="002D5B27">
      <w:pPr>
        <w:suppressAutoHyphens/>
        <w:spacing w:line="216" w:lineRule="auto"/>
        <w:jc w:val="both"/>
        <w:rPr>
          <w:b/>
          <w:color w:val="000000"/>
          <w:sz w:val="22"/>
          <w:szCs w:val="22"/>
        </w:rPr>
      </w:pPr>
      <w:r w:rsidRPr="00D61FF5">
        <w:rPr>
          <w:b/>
          <w:color w:val="000000"/>
          <w:sz w:val="22"/>
          <w:szCs w:val="22"/>
        </w:rPr>
        <w:lastRenderedPageBreak/>
        <w:t>2. Требования к Исполнителю:</w:t>
      </w:r>
      <w:bookmarkStart w:id="0" w:name="_Toc159385167"/>
      <w:bookmarkStart w:id="1" w:name="_Toc157941946"/>
      <w:bookmarkStart w:id="2" w:name="_Toc154983026"/>
      <w:bookmarkStart w:id="3" w:name="_Toc154810998"/>
      <w:bookmarkStart w:id="4" w:name="_Toc154808868"/>
    </w:p>
    <w:p w:rsidR="008218BA" w:rsidRPr="00D61FF5" w:rsidRDefault="002D5B27" w:rsidP="002D5B27">
      <w:pPr>
        <w:suppressAutoHyphens/>
        <w:spacing w:line="216" w:lineRule="auto"/>
        <w:jc w:val="both"/>
        <w:rPr>
          <w:b/>
          <w:color w:val="000000"/>
          <w:sz w:val="22"/>
          <w:szCs w:val="22"/>
        </w:rPr>
      </w:pPr>
      <w:r w:rsidRPr="00D61FF5">
        <w:rPr>
          <w:b/>
          <w:color w:val="000000"/>
          <w:sz w:val="22"/>
          <w:szCs w:val="22"/>
        </w:rPr>
        <w:t>2.1. Общие требования</w:t>
      </w:r>
      <w:bookmarkEnd w:id="0"/>
      <w:bookmarkEnd w:id="1"/>
      <w:bookmarkEnd w:id="2"/>
      <w:bookmarkEnd w:id="3"/>
      <w:bookmarkEnd w:id="4"/>
      <w:r w:rsidRPr="00D61FF5">
        <w:rPr>
          <w:b/>
          <w:color w:val="000000"/>
          <w:sz w:val="22"/>
          <w:szCs w:val="22"/>
        </w:rPr>
        <w:t>:</w:t>
      </w:r>
    </w:p>
    <w:p w:rsidR="008218BA" w:rsidRPr="00D61FF5" w:rsidRDefault="008218BA" w:rsidP="008218BA">
      <w:pPr>
        <w:numPr>
          <w:ilvl w:val="0"/>
          <w:numId w:val="46"/>
        </w:numPr>
        <w:tabs>
          <w:tab w:val="num" w:pos="0"/>
        </w:tabs>
        <w:spacing w:line="276" w:lineRule="auto"/>
        <w:ind w:left="0" w:firstLine="425"/>
        <w:jc w:val="both"/>
        <w:rPr>
          <w:sz w:val="22"/>
          <w:szCs w:val="22"/>
        </w:rPr>
      </w:pPr>
      <w:r w:rsidRPr="00D61FF5">
        <w:rPr>
          <w:sz w:val="22"/>
          <w:szCs w:val="22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8218BA" w:rsidRPr="00D61FF5" w:rsidRDefault="008218BA" w:rsidP="008218BA">
      <w:pPr>
        <w:numPr>
          <w:ilvl w:val="0"/>
          <w:numId w:val="46"/>
        </w:numPr>
        <w:tabs>
          <w:tab w:val="num" w:pos="0"/>
        </w:tabs>
        <w:spacing w:line="276" w:lineRule="auto"/>
        <w:ind w:left="0" w:firstLine="425"/>
        <w:jc w:val="both"/>
        <w:rPr>
          <w:sz w:val="22"/>
          <w:szCs w:val="22"/>
        </w:rPr>
      </w:pPr>
      <w:r w:rsidRPr="00D61FF5">
        <w:rPr>
          <w:sz w:val="22"/>
          <w:szCs w:val="22"/>
        </w:rPr>
        <w:t>обеспечить соответствие применяемых приборов требованиям ГОСТ и ТУ и наличие сертифик</w:t>
      </w:r>
      <w:r w:rsidRPr="00D61FF5">
        <w:rPr>
          <w:sz w:val="22"/>
          <w:szCs w:val="22"/>
        </w:rPr>
        <w:t>а</w:t>
      </w:r>
      <w:r w:rsidRPr="00D61FF5">
        <w:rPr>
          <w:sz w:val="22"/>
          <w:szCs w:val="22"/>
        </w:rPr>
        <w:t>тов, удостоверяющих их класс точности.</w:t>
      </w:r>
    </w:p>
    <w:p w:rsidR="00945BE3" w:rsidRPr="00D61FF5" w:rsidRDefault="00945BE3" w:rsidP="008218BA">
      <w:pPr>
        <w:numPr>
          <w:ilvl w:val="0"/>
          <w:numId w:val="46"/>
        </w:numPr>
        <w:tabs>
          <w:tab w:val="num" w:pos="0"/>
        </w:tabs>
        <w:spacing w:line="276" w:lineRule="auto"/>
        <w:ind w:left="0" w:firstLine="425"/>
        <w:jc w:val="both"/>
        <w:rPr>
          <w:sz w:val="22"/>
          <w:szCs w:val="22"/>
        </w:rPr>
      </w:pPr>
      <w:r w:rsidRPr="00D61FF5">
        <w:rPr>
          <w:sz w:val="22"/>
          <w:szCs w:val="22"/>
        </w:rPr>
        <w:t>Наличие аттестата аккредитации в системе калибровки СИ в электроэнергетике на право провед</w:t>
      </w:r>
      <w:r w:rsidRPr="00D61FF5">
        <w:rPr>
          <w:sz w:val="22"/>
          <w:szCs w:val="22"/>
        </w:rPr>
        <w:t>е</w:t>
      </w:r>
      <w:r w:rsidRPr="00D61FF5">
        <w:rPr>
          <w:sz w:val="22"/>
          <w:szCs w:val="22"/>
        </w:rPr>
        <w:t>ния аттестации и калибровки измерительных каналов</w:t>
      </w:r>
    </w:p>
    <w:p w:rsidR="00945BE3" w:rsidRPr="00D61FF5" w:rsidRDefault="00945BE3" w:rsidP="008218BA">
      <w:pPr>
        <w:numPr>
          <w:ilvl w:val="0"/>
          <w:numId w:val="46"/>
        </w:numPr>
        <w:tabs>
          <w:tab w:val="num" w:pos="0"/>
        </w:tabs>
        <w:spacing w:line="276" w:lineRule="auto"/>
        <w:ind w:left="0" w:firstLine="425"/>
        <w:jc w:val="both"/>
        <w:rPr>
          <w:sz w:val="22"/>
          <w:szCs w:val="22"/>
        </w:rPr>
      </w:pPr>
      <w:r w:rsidRPr="00D61FF5">
        <w:rPr>
          <w:sz w:val="22"/>
          <w:szCs w:val="22"/>
        </w:rPr>
        <w:t>наличие свидетельств СРО не требуется.</w:t>
      </w:r>
    </w:p>
    <w:p w:rsidR="002D5B27" w:rsidRPr="00D61FF5" w:rsidRDefault="002D5B27" w:rsidP="002D5B27">
      <w:pPr>
        <w:suppressAutoHyphens/>
        <w:spacing w:line="216" w:lineRule="auto"/>
        <w:jc w:val="both"/>
        <w:rPr>
          <w:b/>
          <w:color w:val="000000"/>
          <w:sz w:val="22"/>
          <w:szCs w:val="22"/>
        </w:rPr>
      </w:pPr>
      <w:bookmarkStart w:id="5" w:name="_Toc159385168"/>
      <w:bookmarkStart w:id="6" w:name="_Toc157941947"/>
      <w:bookmarkStart w:id="7" w:name="_Toc154983027"/>
      <w:bookmarkStart w:id="8" w:name="_Toc154810999"/>
      <w:bookmarkStart w:id="9" w:name="_Toc154808869"/>
      <w:r w:rsidRPr="00D61FF5">
        <w:rPr>
          <w:b/>
          <w:color w:val="000000"/>
          <w:sz w:val="22"/>
          <w:szCs w:val="22"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D61FF5">
        <w:rPr>
          <w:b/>
          <w:color w:val="000000"/>
          <w:sz w:val="22"/>
          <w:szCs w:val="22"/>
        </w:rPr>
        <w:t>:</w:t>
      </w:r>
    </w:p>
    <w:p w:rsidR="008218BA" w:rsidRPr="00D61FF5" w:rsidRDefault="008218BA" w:rsidP="008218BA">
      <w:pPr>
        <w:numPr>
          <w:ilvl w:val="0"/>
          <w:numId w:val="46"/>
        </w:numPr>
        <w:spacing w:line="276" w:lineRule="auto"/>
        <w:ind w:hanging="425"/>
        <w:jc w:val="both"/>
        <w:rPr>
          <w:sz w:val="22"/>
          <w:szCs w:val="22"/>
        </w:rPr>
      </w:pPr>
      <w:r w:rsidRPr="00D61FF5">
        <w:rPr>
          <w:sz w:val="22"/>
          <w:szCs w:val="22"/>
        </w:rPr>
        <w:t>Опыт технического обслуживания данного вида оборудования должен составлять не менее 3 лет;</w:t>
      </w:r>
    </w:p>
    <w:p w:rsidR="008218BA" w:rsidRPr="00D61FF5" w:rsidRDefault="008218BA" w:rsidP="008218BA">
      <w:pPr>
        <w:numPr>
          <w:ilvl w:val="0"/>
          <w:numId w:val="46"/>
        </w:numPr>
        <w:tabs>
          <w:tab w:val="num" w:pos="0"/>
        </w:tabs>
        <w:spacing w:line="276" w:lineRule="auto"/>
        <w:ind w:left="0" w:firstLine="425"/>
        <w:jc w:val="both"/>
        <w:rPr>
          <w:sz w:val="22"/>
          <w:szCs w:val="22"/>
        </w:rPr>
      </w:pPr>
      <w:r w:rsidRPr="00D61FF5">
        <w:rPr>
          <w:sz w:val="22"/>
          <w:szCs w:val="22"/>
        </w:rPr>
        <w:t xml:space="preserve">персонал должен быть обучен и аттестован по: охране труда, пожарной безопасности, «Правилам безопасности систем газораспределения и </w:t>
      </w:r>
      <w:proofErr w:type="spellStart"/>
      <w:r w:rsidRPr="00D61FF5">
        <w:rPr>
          <w:sz w:val="22"/>
          <w:szCs w:val="22"/>
        </w:rPr>
        <w:t>газопотребления</w:t>
      </w:r>
      <w:proofErr w:type="spellEnd"/>
      <w:r w:rsidRPr="00D61FF5">
        <w:rPr>
          <w:sz w:val="22"/>
          <w:szCs w:val="22"/>
        </w:rPr>
        <w:t>».</w:t>
      </w:r>
    </w:p>
    <w:p w:rsidR="008218BA" w:rsidRPr="00D61FF5" w:rsidRDefault="008218BA" w:rsidP="008218BA">
      <w:pPr>
        <w:numPr>
          <w:ilvl w:val="0"/>
          <w:numId w:val="46"/>
        </w:numPr>
        <w:tabs>
          <w:tab w:val="num" w:pos="0"/>
        </w:tabs>
        <w:spacing w:line="276" w:lineRule="auto"/>
        <w:ind w:left="0" w:firstLine="425"/>
        <w:jc w:val="both"/>
        <w:rPr>
          <w:sz w:val="22"/>
          <w:szCs w:val="22"/>
        </w:rPr>
      </w:pPr>
      <w:r w:rsidRPr="00D61FF5">
        <w:rPr>
          <w:sz w:val="22"/>
          <w:szCs w:val="22"/>
        </w:rPr>
        <w:t>иметь все необходимые для технического обслуживания инструменты и специальные приспосо</w:t>
      </w:r>
      <w:r w:rsidRPr="00D61FF5">
        <w:rPr>
          <w:sz w:val="22"/>
          <w:szCs w:val="22"/>
        </w:rPr>
        <w:t>б</w:t>
      </w:r>
      <w:r w:rsidRPr="00D61FF5">
        <w:rPr>
          <w:sz w:val="22"/>
          <w:szCs w:val="22"/>
        </w:rPr>
        <w:t>ления;</w:t>
      </w:r>
    </w:p>
    <w:p w:rsidR="008218BA" w:rsidRPr="00D61FF5" w:rsidRDefault="008218BA" w:rsidP="008218BA">
      <w:pPr>
        <w:numPr>
          <w:ilvl w:val="0"/>
          <w:numId w:val="46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  <w:sz w:val="22"/>
          <w:szCs w:val="22"/>
        </w:rPr>
      </w:pPr>
      <w:r w:rsidRPr="00D61FF5">
        <w:rPr>
          <w:color w:val="000000"/>
          <w:sz w:val="22"/>
          <w:szCs w:val="22"/>
        </w:rPr>
        <w:t xml:space="preserve">работники </w:t>
      </w:r>
      <w:r w:rsidR="00C25F79" w:rsidRPr="00D61FF5">
        <w:rPr>
          <w:color w:val="000000"/>
          <w:sz w:val="22"/>
          <w:szCs w:val="22"/>
        </w:rPr>
        <w:t>Исполнителя</w:t>
      </w:r>
      <w:r w:rsidRPr="00D61FF5">
        <w:rPr>
          <w:color w:val="000000"/>
          <w:sz w:val="22"/>
          <w:szCs w:val="22"/>
        </w:rPr>
        <w:t xml:space="preserve"> должны быть ознакомлены с Экологической политикой ОАО «ТГК-1», </w:t>
      </w:r>
      <w:r w:rsidR="00C25F79" w:rsidRPr="00D61FF5">
        <w:rPr>
          <w:color w:val="000000"/>
          <w:sz w:val="22"/>
          <w:szCs w:val="22"/>
        </w:rPr>
        <w:t>И</w:t>
      </w:r>
      <w:r w:rsidR="00C25F79" w:rsidRPr="00D61FF5">
        <w:rPr>
          <w:color w:val="000000"/>
          <w:sz w:val="22"/>
          <w:szCs w:val="22"/>
        </w:rPr>
        <w:t>с</w:t>
      </w:r>
      <w:r w:rsidR="00C25F79" w:rsidRPr="00D61FF5">
        <w:rPr>
          <w:color w:val="000000"/>
          <w:sz w:val="22"/>
          <w:szCs w:val="22"/>
        </w:rPr>
        <w:t xml:space="preserve">полнитель </w:t>
      </w:r>
      <w:r w:rsidRPr="00D61FF5">
        <w:rPr>
          <w:color w:val="000000"/>
          <w:sz w:val="22"/>
          <w:szCs w:val="22"/>
        </w:rPr>
        <w:t>должен принимать необходимые меры по соблюдению обязательств этой политики в рамках д</w:t>
      </w:r>
      <w:r w:rsidRPr="00D61FF5">
        <w:rPr>
          <w:color w:val="000000"/>
          <w:sz w:val="22"/>
          <w:szCs w:val="22"/>
        </w:rPr>
        <w:t>е</w:t>
      </w:r>
      <w:r w:rsidRPr="00D61FF5">
        <w:rPr>
          <w:color w:val="000000"/>
          <w:sz w:val="22"/>
          <w:szCs w:val="22"/>
        </w:rPr>
        <w:t>ятельности, определенной договором;</w:t>
      </w:r>
    </w:p>
    <w:p w:rsidR="008218BA" w:rsidRPr="00D61FF5" w:rsidRDefault="00C25F79" w:rsidP="008218BA">
      <w:pPr>
        <w:numPr>
          <w:ilvl w:val="0"/>
          <w:numId w:val="46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  <w:sz w:val="22"/>
          <w:szCs w:val="22"/>
        </w:rPr>
      </w:pPr>
      <w:r w:rsidRPr="00D61FF5">
        <w:rPr>
          <w:color w:val="000000"/>
          <w:sz w:val="22"/>
          <w:szCs w:val="22"/>
        </w:rPr>
        <w:t>Исполнитель</w:t>
      </w:r>
      <w:r w:rsidR="008218BA" w:rsidRPr="00D61FF5">
        <w:rPr>
          <w:color w:val="000000"/>
          <w:sz w:val="22"/>
          <w:szCs w:val="22"/>
        </w:rPr>
        <w:t xml:space="preserve"> обязан соблюдать требования СЭМ ОАО «ТГК-1» по управлению значимыми эколог</w:t>
      </w:r>
      <w:r w:rsidR="008218BA" w:rsidRPr="00D61FF5">
        <w:rPr>
          <w:color w:val="000000"/>
          <w:sz w:val="22"/>
          <w:szCs w:val="22"/>
        </w:rPr>
        <w:t>и</w:t>
      </w:r>
      <w:r w:rsidR="008218BA" w:rsidRPr="00D61FF5">
        <w:rPr>
          <w:color w:val="000000"/>
          <w:sz w:val="22"/>
          <w:szCs w:val="22"/>
        </w:rPr>
        <w:t>ческими аспектами в рамках деятельности, определенной договором;</w:t>
      </w:r>
    </w:p>
    <w:p w:rsidR="008218BA" w:rsidRPr="00D61FF5" w:rsidRDefault="008218BA" w:rsidP="008218BA">
      <w:pPr>
        <w:spacing w:line="276" w:lineRule="auto"/>
        <w:jc w:val="both"/>
        <w:rPr>
          <w:color w:val="000000"/>
          <w:sz w:val="22"/>
          <w:szCs w:val="22"/>
        </w:rPr>
      </w:pPr>
      <w:r w:rsidRPr="00D61FF5">
        <w:rPr>
          <w:color w:val="000000"/>
          <w:sz w:val="22"/>
          <w:szCs w:val="22"/>
        </w:rPr>
        <w:t xml:space="preserve">-  персонал </w:t>
      </w:r>
      <w:r w:rsidR="00C25F79" w:rsidRPr="00D61FF5">
        <w:rPr>
          <w:color w:val="000000"/>
          <w:sz w:val="22"/>
          <w:szCs w:val="22"/>
        </w:rPr>
        <w:t>Исполнителя</w:t>
      </w:r>
      <w:r w:rsidRPr="00D61FF5">
        <w:rPr>
          <w:color w:val="000000"/>
          <w:sz w:val="22"/>
          <w:szCs w:val="22"/>
        </w:rPr>
        <w:t xml:space="preserve"> должен быть ознакомлен и соблюдать «Политику информационной безопасности ОАО «ТГК-1»;</w:t>
      </w:r>
    </w:p>
    <w:p w:rsidR="008218BA" w:rsidRPr="00D61FF5" w:rsidRDefault="008218BA" w:rsidP="008218BA">
      <w:pPr>
        <w:tabs>
          <w:tab w:val="left" w:pos="284"/>
          <w:tab w:val="left" w:pos="567"/>
        </w:tabs>
        <w:spacing w:line="276" w:lineRule="auto"/>
        <w:jc w:val="both"/>
        <w:rPr>
          <w:color w:val="000000"/>
          <w:sz w:val="22"/>
          <w:szCs w:val="22"/>
        </w:rPr>
      </w:pPr>
      <w:r w:rsidRPr="00D61FF5">
        <w:rPr>
          <w:color w:val="000000"/>
          <w:sz w:val="22"/>
          <w:szCs w:val="22"/>
        </w:rPr>
        <w:t>-</w:t>
      </w:r>
      <w:r w:rsidRPr="00D61FF5">
        <w:rPr>
          <w:color w:val="000000"/>
          <w:sz w:val="22"/>
          <w:szCs w:val="22"/>
        </w:rPr>
        <w:tab/>
        <w:t xml:space="preserve">у персонала </w:t>
      </w:r>
      <w:r w:rsidR="00C25F79" w:rsidRPr="00D61FF5">
        <w:rPr>
          <w:color w:val="000000"/>
          <w:sz w:val="22"/>
          <w:szCs w:val="22"/>
        </w:rPr>
        <w:t>Исполнителя</w:t>
      </w:r>
      <w:r w:rsidRPr="00D61FF5">
        <w:rPr>
          <w:color w:val="000000"/>
          <w:sz w:val="22"/>
          <w:szCs w:val="22"/>
        </w:rPr>
        <w:t>, должна быть группа по электробезопасности, соответствующая роду выпо</w:t>
      </w:r>
      <w:r w:rsidRPr="00D61FF5">
        <w:rPr>
          <w:color w:val="000000"/>
          <w:sz w:val="22"/>
          <w:szCs w:val="22"/>
        </w:rPr>
        <w:t>л</w:t>
      </w:r>
      <w:r w:rsidRPr="00D61FF5">
        <w:rPr>
          <w:color w:val="000000"/>
          <w:sz w:val="22"/>
          <w:szCs w:val="22"/>
        </w:rPr>
        <w:t>няемой работы  в соответствии с Межотраслевыми правилами по охране труда при эксплуатации электр</w:t>
      </w:r>
      <w:r w:rsidRPr="00D61FF5">
        <w:rPr>
          <w:color w:val="000000"/>
          <w:sz w:val="22"/>
          <w:szCs w:val="22"/>
        </w:rPr>
        <w:t>о</w:t>
      </w:r>
      <w:r w:rsidRPr="00D61FF5">
        <w:rPr>
          <w:color w:val="000000"/>
          <w:sz w:val="22"/>
          <w:szCs w:val="22"/>
        </w:rPr>
        <w:t>установок;</w:t>
      </w:r>
    </w:p>
    <w:p w:rsidR="008218BA" w:rsidRPr="00D61FF5" w:rsidRDefault="008218BA" w:rsidP="008218BA">
      <w:pPr>
        <w:tabs>
          <w:tab w:val="left" w:pos="284"/>
          <w:tab w:val="left" w:pos="567"/>
        </w:tabs>
        <w:spacing w:line="276" w:lineRule="auto"/>
        <w:jc w:val="both"/>
        <w:rPr>
          <w:color w:val="000000"/>
          <w:sz w:val="22"/>
          <w:szCs w:val="22"/>
        </w:rPr>
      </w:pPr>
      <w:r w:rsidRPr="00D61FF5">
        <w:rPr>
          <w:color w:val="000000"/>
          <w:sz w:val="22"/>
          <w:szCs w:val="22"/>
        </w:rPr>
        <w:t>-</w:t>
      </w:r>
      <w:r w:rsidRPr="00D61FF5">
        <w:rPr>
          <w:color w:val="000000"/>
          <w:sz w:val="22"/>
          <w:szCs w:val="22"/>
        </w:rPr>
        <w:tab/>
        <w:t xml:space="preserve">персонал </w:t>
      </w:r>
      <w:r w:rsidR="00C25F79" w:rsidRPr="00D61FF5">
        <w:rPr>
          <w:color w:val="000000"/>
          <w:sz w:val="22"/>
          <w:szCs w:val="22"/>
        </w:rPr>
        <w:t>Исполнителя</w:t>
      </w:r>
      <w:r w:rsidRPr="00D61FF5">
        <w:rPr>
          <w:color w:val="000000"/>
          <w:sz w:val="22"/>
          <w:szCs w:val="22"/>
        </w:rPr>
        <w:t>, должен досконально знать принцип действия и особенности обслуживаемого оборудования;</w:t>
      </w:r>
    </w:p>
    <w:p w:rsidR="008218BA" w:rsidRPr="00D61FF5" w:rsidRDefault="008218BA" w:rsidP="008218BA">
      <w:pPr>
        <w:tabs>
          <w:tab w:val="left" w:pos="284"/>
          <w:tab w:val="left" w:pos="567"/>
        </w:tabs>
        <w:spacing w:line="276" w:lineRule="auto"/>
        <w:jc w:val="both"/>
        <w:rPr>
          <w:color w:val="000000"/>
          <w:sz w:val="22"/>
          <w:szCs w:val="22"/>
        </w:rPr>
      </w:pPr>
      <w:r w:rsidRPr="00D61FF5">
        <w:rPr>
          <w:color w:val="000000"/>
          <w:sz w:val="22"/>
          <w:szCs w:val="22"/>
        </w:rPr>
        <w:t>-</w:t>
      </w:r>
      <w:r w:rsidRPr="00D61FF5">
        <w:rPr>
          <w:color w:val="000000"/>
          <w:sz w:val="22"/>
          <w:szCs w:val="22"/>
        </w:rPr>
        <w:tab/>
        <w:t xml:space="preserve">персонал </w:t>
      </w:r>
      <w:r w:rsidR="00C25F79" w:rsidRPr="00D61FF5">
        <w:rPr>
          <w:color w:val="000000"/>
          <w:sz w:val="22"/>
          <w:szCs w:val="22"/>
        </w:rPr>
        <w:t>Исполнителя</w:t>
      </w:r>
      <w:r w:rsidRPr="00D61FF5">
        <w:rPr>
          <w:color w:val="000000"/>
          <w:sz w:val="22"/>
          <w:szCs w:val="22"/>
        </w:rPr>
        <w:t xml:space="preserve">, должен организовать своевременное оформление и ведение, исполнительной документации; </w:t>
      </w:r>
    </w:p>
    <w:p w:rsidR="008218BA" w:rsidRPr="00D61FF5" w:rsidRDefault="00C25F79" w:rsidP="008218BA">
      <w:pPr>
        <w:numPr>
          <w:ilvl w:val="0"/>
          <w:numId w:val="46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  <w:sz w:val="22"/>
          <w:szCs w:val="22"/>
        </w:rPr>
      </w:pPr>
      <w:r w:rsidRPr="00D61FF5">
        <w:rPr>
          <w:color w:val="000000"/>
          <w:sz w:val="22"/>
          <w:szCs w:val="22"/>
        </w:rPr>
        <w:t>Исполнитель</w:t>
      </w:r>
      <w:r w:rsidR="008218BA" w:rsidRPr="00D61FF5">
        <w:rPr>
          <w:color w:val="000000"/>
          <w:sz w:val="22"/>
          <w:szCs w:val="22"/>
        </w:rPr>
        <w:t xml:space="preserve"> несет ответственность за соблюдение требований природоохранного законодательства Российской Федерации и СЭМ ОАО «ТГК-1»;</w:t>
      </w:r>
    </w:p>
    <w:p w:rsidR="008218BA" w:rsidRPr="00D61FF5" w:rsidRDefault="008218BA" w:rsidP="008218BA">
      <w:pPr>
        <w:numPr>
          <w:ilvl w:val="0"/>
          <w:numId w:val="46"/>
        </w:numPr>
        <w:tabs>
          <w:tab w:val="num" w:pos="0"/>
        </w:tabs>
        <w:spacing w:line="276" w:lineRule="auto"/>
        <w:ind w:left="0" w:firstLine="425"/>
        <w:jc w:val="both"/>
        <w:rPr>
          <w:sz w:val="22"/>
          <w:szCs w:val="22"/>
        </w:rPr>
      </w:pPr>
      <w:r w:rsidRPr="00D61FF5">
        <w:rPr>
          <w:color w:val="000000"/>
          <w:sz w:val="22"/>
          <w:szCs w:val="22"/>
        </w:rPr>
        <w:t xml:space="preserve">акты сдачи - приемки могут быть подписаны Заказчиком при условии выполнения </w:t>
      </w:r>
      <w:r w:rsidR="00C25F79" w:rsidRPr="00D61FF5">
        <w:rPr>
          <w:color w:val="000000"/>
          <w:sz w:val="22"/>
          <w:szCs w:val="22"/>
        </w:rPr>
        <w:t>Исполнителем</w:t>
      </w:r>
      <w:r w:rsidRPr="00D61FF5">
        <w:rPr>
          <w:color w:val="000000"/>
          <w:sz w:val="22"/>
          <w:szCs w:val="22"/>
        </w:rPr>
        <w:t xml:space="preserve"> указанных выше требований.</w:t>
      </w:r>
    </w:p>
    <w:p w:rsidR="008218BA" w:rsidRPr="00D61FF5" w:rsidRDefault="008218BA" w:rsidP="008218BA">
      <w:pPr>
        <w:spacing w:line="276" w:lineRule="auto"/>
        <w:jc w:val="both"/>
        <w:rPr>
          <w:sz w:val="22"/>
          <w:szCs w:val="22"/>
        </w:rPr>
      </w:pPr>
    </w:p>
    <w:p w:rsidR="00500081" w:rsidRPr="00D61FF5" w:rsidRDefault="00447E36" w:rsidP="008A7AA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bookmarkStart w:id="10" w:name="_GoBack"/>
      <w:bookmarkEnd w:id="10"/>
    </w:p>
    <w:sectPr w:rsidR="00500081" w:rsidRPr="00D61FF5" w:rsidSect="00D21742">
      <w:footerReference w:type="even" r:id="rId8"/>
      <w:footerReference w:type="default" r:id="rId9"/>
      <w:footerReference w:type="first" r:id="rId10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024" w:rsidRDefault="00CD1024">
      <w:r>
        <w:separator/>
      </w:r>
    </w:p>
  </w:endnote>
  <w:endnote w:type="continuationSeparator" w:id="0">
    <w:p w:rsidR="00CD1024" w:rsidRDefault="00CD1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2E4" w:rsidRDefault="008754DB" w:rsidP="0042246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B52E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B52E4" w:rsidRDefault="00AB52E4" w:rsidP="0042246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6C9" w:rsidRDefault="00E016C9">
    <w:pPr>
      <w:pStyle w:val="a9"/>
      <w:jc w:val="right"/>
    </w:pP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47E36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47E36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:rsidR="00422464" w:rsidRDefault="00422464" w:rsidP="00422464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6C9" w:rsidRDefault="00E016C9">
    <w:pPr>
      <w:pStyle w:val="a9"/>
      <w:jc w:val="right"/>
    </w:pP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47E36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47E36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:rsidR="00E016C9" w:rsidRDefault="00E016C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024" w:rsidRDefault="00CD1024">
      <w:r>
        <w:separator/>
      </w:r>
    </w:p>
  </w:footnote>
  <w:footnote w:type="continuationSeparator" w:id="0">
    <w:p w:rsidR="00CD1024" w:rsidRDefault="00CD10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7CB4"/>
    <w:multiLevelType w:val="hybridMultilevel"/>
    <w:tmpl w:val="A336D622"/>
    <w:lvl w:ilvl="0" w:tplc="3AB497D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>
    <w:nsid w:val="07986FC3"/>
    <w:multiLevelType w:val="singleLevel"/>
    <w:tmpl w:val="751C1DD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DE65E1C"/>
    <w:multiLevelType w:val="hybridMultilevel"/>
    <w:tmpl w:val="6004F972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A9153A"/>
    <w:multiLevelType w:val="hybridMultilevel"/>
    <w:tmpl w:val="0A5A909C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1230C9"/>
    <w:multiLevelType w:val="hybridMultilevel"/>
    <w:tmpl w:val="8CF63F88"/>
    <w:lvl w:ilvl="0" w:tplc="3AB497D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5">
    <w:nsid w:val="10F131F7"/>
    <w:multiLevelType w:val="multilevel"/>
    <w:tmpl w:val="8160DDE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color w:val="auto"/>
      </w:rPr>
    </w:lvl>
  </w:abstractNum>
  <w:abstractNum w:abstractNumId="6">
    <w:nsid w:val="13C6457B"/>
    <w:multiLevelType w:val="singleLevel"/>
    <w:tmpl w:val="977AC12C"/>
    <w:lvl w:ilvl="0">
      <w:start w:val="1"/>
      <w:numFmt w:val="decimal"/>
      <w:lvlText w:val="%1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1A4B6BFB"/>
    <w:multiLevelType w:val="hybridMultilevel"/>
    <w:tmpl w:val="A3AEF0F6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3979E7"/>
    <w:multiLevelType w:val="singleLevel"/>
    <w:tmpl w:val="4F8884D8"/>
    <w:lvl w:ilvl="0">
      <w:start w:val="1"/>
      <w:numFmt w:val="decimal"/>
      <w:lvlText w:val="%1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9">
    <w:nsid w:val="209C461B"/>
    <w:multiLevelType w:val="singleLevel"/>
    <w:tmpl w:val="A9FEFF64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</w:abstractNum>
  <w:abstractNum w:abstractNumId="10">
    <w:nsid w:val="22B069F0"/>
    <w:multiLevelType w:val="hybridMultilevel"/>
    <w:tmpl w:val="7890C334"/>
    <w:lvl w:ilvl="0" w:tplc="0419000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F674B9"/>
    <w:multiLevelType w:val="hybridMultilevel"/>
    <w:tmpl w:val="801C1D58"/>
    <w:lvl w:ilvl="0" w:tplc="3AB497D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2">
    <w:nsid w:val="23B63533"/>
    <w:multiLevelType w:val="hybridMultilevel"/>
    <w:tmpl w:val="2EDAA988"/>
    <w:lvl w:ilvl="0" w:tplc="3AB497D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E96890"/>
    <w:multiLevelType w:val="singleLevel"/>
    <w:tmpl w:val="004E0CA2"/>
    <w:lvl w:ilvl="0">
      <w:start w:val="1"/>
      <w:numFmt w:val="decimal"/>
      <w:lvlText w:val="%1"/>
      <w:legacy w:legacy="1" w:legacySpace="0" w:legacyIndent="188"/>
      <w:lvlJc w:val="left"/>
      <w:rPr>
        <w:rFonts w:ascii="Times New Roman" w:hAnsi="Times New Roman" w:cs="Times New Roman" w:hint="default"/>
      </w:rPr>
    </w:lvl>
  </w:abstractNum>
  <w:abstractNum w:abstractNumId="14">
    <w:nsid w:val="2ACA3C8D"/>
    <w:multiLevelType w:val="hybridMultilevel"/>
    <w:tmpl w:val="450A0448"/>
    <w:lvl w:ilvl="0" w:tplc="004E0CA2">
      <w:start w:val="1"/>
      <w:numFmt w:val="decimal"/>
      <w:lvlText w:val="%1"/>
      <w:legacy w:legacy="1" w:legacySpace="0" w:legacyIndent="188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272B25"/>
    <w:multiLevelType w:val="singleLevel"/>
    <w:tmpl w:val="872877CA"/>
    <w:lvl w:ilvl="0">
      <w:start w:val="1"/>
      <w:numFmt w:val="decimal"/>
      <w:lvlText w:val="1.%1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6">
    <w:nsid w:val="2FD959AF"/>
    <w:multiLevelType w:val="singleLevel"/>
    <w:tmpl w:val="B178D8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10550A6"/>
    <w:multiLevelType w:val="singleLevel"/>
    <w:tmpl w:val="F4BEBADE"/>
    <w:lvl w:ilvl="0">
      <w:start w:val="1"/>
      <w:numFmt w:val="decimal"/>
      <w:lvlText w:val="%1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8">
    <w:nsid w:val="35676FFC"/>
    <w:multiLevelType w:val="hybridMultilevel"/>
    <w:tmpl w:val="DEB693C2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7253263"/>
    <w:multiLevelType w:val="hybridMultilevel"/>
    <w:tmpl w:val="4A889B82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2">
    <w:nsid w:val="3CA30357"/>
    <w:multiLevelType w:val="multilevel"/>
    <w:tmpl w:val="A3D2370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4526CC"/>
    <w:multiLevelType w:val="hybridMultilevel"/>
    <w:tmpl w:val="4D8C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B23F2F"/>
    <w:multiLevelType w:val="hybridMultilevel"/>
    <w:tmpl w:val="6928B3EE"/>
    <w:lvl w:ilvl="0" w:tplc="004E0CA2">
      <w:start w:val="1"/>
      <w:numFmt w:val="decimal"/>
      <w:lvlText w:val="%1"/>
      <w:legacy w:legacy="1" w:legacySpace="0" w:legacyIndent="188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B4143AE"/>
    <w:multiLevelType w:val="singleLevel"/>
    <w:tmpl w:val="5AE2F80E"/>
    <w:lvl w:ilvl="0">
      <w:start w:val="1"/>
      <w:numFmt w:val="decimal"/>
      <w:lvlText w:val="%1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27">
    <w:nsid w:val="4C1574B1"/>
    <w:multiLevelType w:val="hybridMultilevel"/>
    <w:tmpl w:val="DF3A5EA4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4967DB"/>
    <w:multiLevelType w:val="hybridMultilevel"/>
    <w:tmpl w:val="2C10E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4F7A00"/>
    <w:multiLevelType w:val="hybridMultilevel"/>
    <w:tmpl w:val="607E34F6"/>
    <w:lvl w:ilvl="0" w:tplc="3AB497D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20C60F9"/>
    <w:multiLevelType w:val="hybridMultilevel"/>
    <w:tmpl w:val="FFCCCBE0"/>
    <w:lvl w:ilvl="0" w:tplc="CAF47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55C054A"/>
    <w:multiLevelType w:val="hybridMultilevel"/>
    <w:tmpl w:val="872AC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1271DB"/>
    <w:multiLevelType w:val="hybridMultilevel"/>
    <w:tmpl w:val="647AF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FD5482"/>
    <w:multiLevelType w:val="multilevel"/>
    <w:tmpl w:val="E2789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5BD4D47"/>
    <w:multiLevelType w:val="singleLevel"/>
    <w:tmpl w:val="95D22A12"/>
    <w:lvl w:ilvl="0">
      <w:start w:val="1"/>
      <w:numFmt w:val="decimal"/>
      <w:lvlText w:val="%1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35">
    <w:nsid w:val="66837C30"/>
    <w:multiLevelType w:val="hybridMultilevel"/>
    <w:tmpl w:val="408E12B8"/>
    <w:lvl w:ilvl="0" w:tplc="0AAA57C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BD6818"/>
    <w:multiLevelType w:val="multilevel"/>
    <w:tmpl w:val="4768D6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0A022D"/>
    <w:multiLevelType w:val="hybridMultilevel"/>
    <w:tmpl w:val="746EFC9C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8F18B9"/>
    <w:multiLevelType w:val="hybridMultilevel"/>
    <w:tmpl w:val="D52CAAF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7280D58"/>
    <w:multiLevelType w:val="multilevel"/>
    <w:tmpl w:val="6928B3EE"/>
    <w:lvl w:ilvl="0">
      <w:start w:val="1"/>
      <w:numFmt w:val="decimal"/>
      <w:lvlText w:val="%1"/>
      <w:legacy w:legacy="1" w:legacySpace="0" w:legacyIndent="188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422E92"/>
    <w:multiLevelType w:val="multilevel"/>
    <w:tmpl w:val="FBEAE78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7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1">
    <w:nsid w:val="7C2435D9"/>
    <w:multiLevelType w:val="hybridMultilevel"/>
    <w:tmpl w:val="094C0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0"/>
  </w:num>
  <w:num w:numId="3">
    <w:abstractNumId w:val="30"/>
  </w:num>
  <w:num w:numId="4">
    <w:abstractNumId w:val="38"/>
  </w:num>
  <w:num w:numId="5">
    <w:abstractNumId w:val="24"/>
  </w:num>
  <w:num w:numId="6">
    <w:abstractNumId w:val="36"/>
  </w:num>
  <w:num w:numId="7">
    <w:abstractNumId w:val="21"/>
  </w:num>
  <w:num w:numId="8">
    <w:abstractNumId w:val="3"/>
  </w:num>
  <w:num w:numId="9">
    <w:abstractNumId w:val="40"/>
  </w:num>
  <w:num w:numId="10">
    <w:abstractNumId w:val="19"/>
  </w:num>
  <w:num w:numId="11">
    <w:abstractNumId w:val="33"/>
  </w:num>
  <w:num w:numId="12">
    <w:abstractNumId w:val="32"/>
  </w:num>
  <w:num w:numId="13">
    <w:abstractNumId w:val="28"/>
  </w:num>
  <w:num w:numId="14">
    <w:abstractNumId w:val="23"/>
  </w:num>
  <w:num w:numId="15">
    <w:abstractNumId w:val="11"/>
  </w:num>
  <w:num w:numId="16">
    <w:abstractNumId w:val="15"/>
  </w:num>
  <w:num w:numId="17">
    <w:abstractNumId w:val="13"/>
  </w:num>
  <w:num w:numId="18">
    <w:abstractNumId w:val="9"/>
  </w:num>
  <w:num w:numId="19">
    <w:abstractNumId w:val="1"/>
  </w:num>
  <w:num w:numId="20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6"/>
  </w:num>
  <w:num w:numId="22">
    <w:abstractNumId w:val="8"/>
  </w:num>
  <w:num w:numId="23">
    <w:abstractNumId w:val="22"/>
  </w:num>
  <w:num w:numId="24">
    <w:abstractNumId w:val="35"/>
  </w:num>
  <w:num w:numId="25">
    <w:abstractNumId w:val="25"/>
  </w:num>
  <w:num w:numId="26">
    <w:abstractNumId w:val="39"/>
  </w:num>
  <w:num w:numId="27">
    <w:abstractNumId w:val="14"/>
  </w:num>
  <w:num w:numId="28">
    <w:abstractNumId w:val="34"/>
  </w:num>
  <w:num w:numId="29">
    <w:abstractNumId w:val="34"/>
    <w:lvlOverride w:ilvl="0">
      <w:lvl w:ilvl="0">
        <w:start w:val="1"/>
        <w:numFmt w:val="decimal"/>
        <w:lvlText w:val="%1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6"/>
  </w:num>
  <w:num w:numId="31">
    <w:abstractNumId w:val="17"/>
  </w:num>
  <w:num w:numId="32">
    <w:abstractNumId w:val="4"/>
  </w:num>
  <w:num w:numId="33">
    <w:abstractNumId w:val="29"/>
  </w:num>
  <w:num w:numId="34">
    <w:abstractNumId w:val="12"/>
  </w:num>
  <w:num w:numId="35">
    <w:abstractNumId w:val="7"/>
  </w:num>
  <w:num w:numId="36">
    <w:abstractNumId w:val="31"/>
  </w:num>
  <w:num w:numId="37">
    <w:abstractNumId w:val="18"/>
  </w:num>
  <w:num w:numId="38">
    <w:abstractNumId w:val="41"/>
  </w:num>
  <w:num w:numId="39">
    <w:abstractNumId w:val="37"/>
  </w:num>
  <w:num w:numId="40">
    <w:abstractNumId w:val="27"/>
  </w:num>
  <w:num w:numId="41">
    <w:abstractNumId w:val="2"/>
  </w:num>
  <w:num w:numId="42">
    <w:abstractNumId w:val="0"/>
  </w:num>
  <w:num w:numId="43">
    <w:abstractNumId w:val="16"/>
  </w:num>
  <w:num w:numId="44">
    <w:abstractNumId w:val="10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D55"/>
    <w:rsid w:val="00002443"/>
    <w:rsid w:val="000028A2"/>
    <w:rsid w:val="00002CB1"/>
    <w:rsid w:val="00005781"/>
    <w:rsid w:val="00005D87"/>
    <w:rsid w:val="0002330D"/>
    <w:rsid w:val="0002363B"/>
    <w:rsid w:val="000250AD"/>
    <w:rsid w:val="000263FF"/>
    <w:rsid w:val="00026F5D"/>
    <w:rsid w:val="00034756"/>
    <w:rsid w:val="00034F19"/>
    <w:rsid w:val="000427D6"/>
    <w:rsid w:val="000467B4"/>
    <w:rsid w:val="0005799C"/>
    <w:rsid w:val="00061AAC"/>
    <w:rsid w:val="0006211A"/>
    <w:rsid w:val="00064E97"/>
    <w:rsid w:val="0006592B"/>
    <w:rsid w:val="00066CFC"/>
    <w:rsid w:val="00074768"/>
    <w:rsid w:val="000775C8"/>
    <w:rsid w:val="00081B77"/>
    <w:rsid w:val="00082988"/>
    <w:rsid w:val="00083F66"/>
    <w:rsid w:val="000846A1"/>
    <w:rsid w:val="000864BF"/>
    <w:rsid w:val="00086C63"/>
    <w:rsid w:val="000945AD"/>
    <w:rsid w:val="000A7840"/>
    <w:rsid w:val="000B5BC0"/>
    <w:rsid w:val="000C2334"/>
    <w:rsid w:val="000D2DAB"/>
    <w:rsid w:val="000D4AC0"/>
    <w:rsid w:val="000D5E50"/>
    <w:rsid w:val="000D7D48"/>
    <w:rsid w:val="000D7F8B"/>
    <w:rsid w:val="000E0CDA"/>
    <w:rsid w:val="000E54D8"/>
    <w:rsid w:val="000E6DBF"/>
    <w:rsid w:val="000F1FCE"/>
    <w:rsid w:val="00106B66"/>
    <w:rsid w:val="001102EA"/>
    <w:rsid w:val="001239DF"/>
    <w:rsid w:val="00125EE4"/>
    <w:rsid w:val="00125FB6"/>
    <w:rsid w:val="00126D46"/>
    <w:rsid w:val="001407D1"/>
    <w:rsid w:val="0014614F"/>
    <w:rsid w:val="001615CE"/>
    <w:rsid w:val="00170BA6"/>
    <w:rsid w:val="001724CA"/>
    <w:rsid w:val="00174DD2"/>
    <w:rsid w:val="00190619"/>
    <w:rsid w:val="0019141F"/>
    <w:rsid w:val="00191603"/>
    <w:rsid w:val="001A4C3A"/>
    <w:rsid w:val="001A5CA0"/>
    <w:rsid w:val="001B1552"/>
    <w:rsid w:val="001B2D0C"/>
    <w:rsid w:val="001B48CF"/>
    <w:rsid w:val="001B6523"/>
    <w:rsid w:val="001C0401"/>
    <w:rsid w:val="001C4B03"/>
    <w:rsid w:val="001C7E72"/>
    <w:rsid w:val="001D1E93"/>
    <w:rsid w:val="001D5083"/>
    <w:rsid w:val="001E1F53"/>
    <w:rsid w:val="001F109B"/>
    <w:rsid w:val="001F4367"/>
    <w:rsid w:val="001F527A"/>
    <w:rsid w:val="001F6476"/>
    <w:rsid w:val="001F7195"/>
    <w:rsid w:val="00201033"/>
    <w:rsid w:val="00210344"/>
    <w:rsid w:val="002110B6"/>
    <w:rsid w:val="00221361"/>
    <w:rsid w:val="00221A94"/>
    <w:rsid w:val="00224FAF"/>
    <w:rsid w:val="002266DE"/>
    <w:rsid w:val="00252337"/>
    <w:rsid w:val="00252DD6"/>
    <w:rsid w:val="00253A20"/>
    <w:rsid w:val="00255C3F"/>
    <w:rsid w:val="00260FCF"/>
    <w:rsid w:val="002615E1"/>
    <w:rsid w:val="002656CE"/>
    <w:rsid w:val="002665E5"/>
    <w:rsid w:val="00272400"/>
    <w:rsid w:val="00282760"/>
    <w:rsid w:val="00286E55"/>
    <w:rsid w:val="00293AC4"/>
    <w:rsid w:val="00297708"/>
    <w:rsid w:val="002A5326"/>
    <w:rsid w:val="002A7F8D"/>
    <w:rsid w:val="002B1136"/>
    <w:rsid w:val="002B1639"/>
    <w:rsid w:val="002B2864"/>
    <w:rsid w:val="002B42DF"/>
    <w:rsid w:val="002B5B72"/>
    <w:rsid w:val="002B640E"/>
    <w:rsid w:val="002B757E"/>
    <w:rsid w:val="002C5F1A"/>
    <w:rsid w:val="002D06A3"/>
    <w:rsid w:val="002D5B27"/>
    <w:rsid w:val="002E269A"/>
    <w:rsid w:val="002E7FCA"/>
    <w:rsid w:val="002F0330"/>
    <w:rsid w:val="002F2B0D"/>
    <w:rsid w:val="002F3CBF"/>
    <w:rsid w:val="00312375"/>
    <w:rsid w:val="00314463"/>
    <w:rsid w:val="00315A9F"/>
    <w:rsid w:val="00317F30"/>
    <w:rsid w:val="003212DE"/>
    <w:rsid w:val="00321E16"/>
    <w:rsid w:val="0032727C"/>
    <w:rsid w:val="00327887"/>
    <w:rsid w:val="00340BB7"/>
    <w:rsid w:val="0034201C"/>
    <w:rsid w:val="0034338D"/>
    <w:rsid w:val="00343F04"/>
    <w:rsid w:val="0034761C"/>
    <w:rsid w:val="00351AF6"/>
    <w:rsid w:val="00362979"/>
    <w:rsid w:val="00370741"/>
    <w:rsid w:val="00373629"/>
    <w:rsid w:val="0038326F"/>
    <w:rsid w:val="00393593"/>
    <w:rsid w:val="003A3907"/>
    <w:rsid w:val="003A48CF"/>
    <w:rsid w:val="003B1621"/>
    <w:rsid w:val="003B393D"/>
    <w:rsid w:val="003B6CA5"/>
    <w:rsid w:val="003C1BDC"/>
    <w:rsid w:val="003C2DDB"/>
    <w:rsid w:val="003F4348"/>
    <w:rsid w:val="00402814"/>
    <w:rsid w:val="00411755"/>
    <w:rsid w:val="00414CEA"/>
    <w:rsid w:val="00422464"/>
    <w:rsid w:val="004335E7"/>
    <w:rsid w:val="00434616"/>
    <w:rsid w:val="00437647"/>
    <w:rsid w:val="00440267"/>
    <w:rsid w:val="00441548"/>
    <w:rsid w:val="004441CE"/>
    <w:rsid w:val="0044674D"/>
    <w:rsid w:val="00447E36"/>
    <w:rsid w:val="00463297"/>
    <w:rsid w:val="0048596C"/>
    <w:rsid w:val="0048721A"/>
    <w:rsid w:val="004948E0"/>
    <w:rsid w:val="00497325"/>
    <w:rsid w:val="004A1328"/>
    <w:rsid w:val="004A2A3C"/>
    <w:rsid w:val="004A348E"/>
    <w:rsid w:val="004A3AB7"/>
    <w:rsid w:val="004A40A5"/>
    <w:rsid w:val="004B7106"/>
    <w:rsid w:val="004C2067"/>
    <w:rsid w:val="004C24E3"/>
    <w:rsid w:val="004C3E1B"/>
    <w:rsid w:val="004E059F"/>
    <w:rsid w:val="004E400D"/>
    <w:rsid w:val="004F5990"/>
    <w:rsid w:val="004F5A71"/>
    <w:rsid w:val="00500081"/>
    <w:rsid w:val="00501EC7"/>
    <w:rsid w:val="00504388"/>
    <w:rsid w:val="00513610"/>
    <w:rsid w:val="00522474"/>
    <w:rsid w:val="00527B31"/>
    <w:rsid w:val="00537D19"/>
    <w:rsid w:val="005462E5"/>
    <w:rsid w:val="00547F9B"/>
    <w:rsid w:val="00553EE7"/>
    <w:rsid w:val="005552B7"/>
    <w:rsid w:val="00556583"/>
    <w:rsid w:val="00574B71"/>
    <w:rsid w:val="00584E47"/>
    <w:rsid w:val="0059205B"/>
    <w:rsid w:val="00592D94"/>
    <w:rsid w:val="00592E39"/>
    <w:rsid w:val="00593DA8"/>
    <w:rsid w:val="005A4E61"/>
    <w:rsid w:val="005B4B03"/>
    <w:rsid w:val="005B5094"/>
    <w:rsid w:val="005B744D"/>
    <w:rsid w:val="005B7C80"/>
    <w:rsid w:val="005C0267"/>
    <w:rsid w:val="005C2E6C"/>
    <w:rsid w:val="005C45BF"/>
    <w:rsid w:val="005C63D4"/>
    <w:rsid w:val="005C7499"/>
    <w:rsid w:val="005D018F"/>
    <w:rsid w:val="005D127A"/>
    <w:rsid w:val="005E2959"/>
    <w:rsid w:val="005E5954"/>
    <w:rsid w:val="005E69B4"/>
    <w:rsid w:val="005F4CE5"/>
    <w:rsid w:val="005F6BA0"/>
    <w:rsid w:val="006003F2"/>
    <w:rsid w:val="00607112"/>
    <w:rsid w:val="00616910"/>
    <w:rsid w:val="00625DAD"/>
    <w:rsid w:val="006312D0"/>
    <w:rsid w:val="006337A7"/>
    <w:rsid w:val="00633B78"/>
    <w:rsid w:val="0064252B"/>
    <w:rsid w:val="00656B1D"/>
    <w:rsid w:val="00661A73"/>
    <w:rsid w:val="0067492C"/>
    <w:rsid w:val="00677EAA"/>
    <w:rsid w:val="006851EF"/>
    <w:rsid w:val="0069092F"/>
    <w:rsid w:val="006A2CF0"/>
    <w:rsid w:val="006B2538"/>
    <w:rsid w:val="006B5DD4"/>
    <w:rsid w:val="006B627F"/>
    <w:rsid w:val="006B62C3"/>
    <w:rsid w:val="006B657E"/>
    <w:rsid w:val="006C138B"/>
    <w:rsid w:val="006C20D5"/>
    <w:rsid w:val="006E08FE"/>
    <w:rsid w:val="006E487C"/>
    <w:rsid w:val="006E49A0"/>
    <w:rsid w:val="006E5D0A"/>
    <w:rsid w:val="006F094A"/>
    <w:rsid w:val="00710DC9"/>
    <w:rsid w:val="00713AE4"/>
    <w:rsid w:val="00727DF8"/>
    <w:rsid w:val="00736A34"/>
    <w:rsid w:val="0076065B"/>
    <w:rsid w:val="007611EF"/>
    <w:rsid w:val="00764893"/>
    <w:rsid w:val="00765A26"/>
    <w:rsid w:val="00775B2E"/>
    <w:rsid w:val="007776A0"/>
    <w:rsid w:val="00792DF0"/>
    <w:rsid w:val="00793FF7"/>
    <w:rsid w:val="00796E61"/>
    <w:rsid w:val="00797B18"/>
    <w:rsid w:val="007A13A4"/>
    <w:rsid w:val="007A1D75"/>
    <w:rsid w:val="007A53C1"/>
    <w:rsid w:val="007B0736"/>
    <w:rsid w:val="007B460B"/>
    <w:rsid w:val="007C653D"/>
    <w:rsid w:val="007E1A21"/>
    <w:rsid w:val="007E2457"/>
    <w:rsid w:val="007E47C2"/>
    <w:rsid w:val="007E48C9"/>
    <w:rsid w:val="007E5081"/>
    <w:rsid w:val="00801874"/>
    <w:rsid w:val="008018CA"/>
    <w:rsid w:val="00802B91"/>
    <w:rsid w:val="0081397F"/>
    <w:rsid w:val="008218BA"/>
    <w:rsid w:val="00826601"/>
    <w:rsid w:val="008307F6"/>
    <w:rsid w:val="0083139B"/>
    <w:rsid w:val="0083424F"/>
    <w:rsid w:val="00835B66"/>
    <w:rsid w:val="0083664C"/>
    <w:rsid w:val="00840B14"/>
    <w:rsid w:val="008464B2"/>
    <w:rsid w:val="00850905"/>
    <w:rsid w:val="0085682C"/>
    <w:rsid w:val="00862EC3"/>
    <w:rsid w:val="008754DB"/>
    <w:rsid w:val="008755EF"/>
    <w:rsid w:val="00876194"/>
    <w:rsid w:val="00885559"/>
    <w:rsid w:val="00887234"/>
    <w:rsid w:val="00893300"/>
    <w:rsid w:val="0089500C"/>
    <w:rsid w:val="00897F61"/>
    <w:rsid w:val="008A24EB"/>
    <w:rsid w:val="008A7AAF"/>
    <w:rsid w:val="008B45CE"/>
    <w:rsid w:val="008C2FF4"/>
    <w:rsid w:val="008D3330"/>
    <w:rsid w:val="008D54B5"/>
    <w:rsid w:val="008D7B0D"/>
    <w:rsid w:val="008E26B8"/>
    <w:rsid w:val="008F23A7"/>
    <w:rsid w:val="008F41A9"/>
    <w:rsid w:val="008F69CD"/>
    <w:rsid w:val="009028B7"/>
    <w:rsid w:val="0090380D"/>
    <w:rsid w:val="00910B19"/>
    <w:rsid w:val="00910CC5"/>
    <w:rsid w:val="009135CD"/>
    <w:rsid w:val="009142AF"/>
    <w:rsid w:val="00915B29"/>
    <w:rsid w:val="00920CE4"/>
    <w:rsid w:val="0092221F"/>
    <w:rsid w:val="00927A5F"/>
    <w:rsid w:val="009405E7"/>
    <w:rsid w:val="00945BE3"/>
    <w:rsid w:val="00945D8F"/>
    <w:rsid w:val="009507E3"/>
    <w:rsid w:val="00952267"/>
    <w:rsid w:val="00952D6B"/>
    <w:rsid w:val="00954DEF"/>
    <w:rsid w:val="0095706F"/>
    <w:rsid w:val="009654D5"/>
    <w:rsid w:val="009668F6"/>
    <w:rsid w:val="00972DB5"/>
    <w:rsid w:val="00980F12"/>
    <w:rsid w:val="00981999"/>
    <w:rsid w:val="00985E43"/>
    <w:rsid w:val="00997189"/>
    <w:rsid w:val="00997A31"/>
    <w:rsid w:val="009A0315"/>
    <w:rsid w:val="009A61E2"/>
    <w:rsid w:val="009B0950"/>
    <w:rsid w:val="009B0E05"/>
    <w:rsid w:val="009C2AB7"/>
    <w:rsid w:val="009C68D6"/>
    <w:rsid w:val="009E189C"/>
    <w:rsid w:val="009E452E"/>
    <w:rsid w:val="009E6B04"/>
    <w:rsid w:val="009F030A"/>
    <w:rsid w:val="009F0F1A"/>
    <w:rsid w:val="00A0029B"/>
    <w:rsid w:val="00A03A7D"/>
    <w:rsid w:val="00A04345"/>
    <w:rsid w:val="00A06BA8"/>
    <w:rsid w:val="00A110F8"/>
    <w:rsid w:val="00A16FAD"/>
    <w:rsid w:val="00A22920"/>
    <w:rsid w:val="00A278B4"/>
    <w:rsid w:val="00A37479"/>
    <w:rsid w:val="00A43454"/>
    <w:rsid w:val="00A507EA"/>
    <w:rsid w:val="00A5791B"/>
    <w:rsid w:val="00A60902"/>
    <w:rsid w:val="00A63FC0"/>
    <w:rsid w:val="00A64E4D"/>
    <w:rsid w:val="00A6614E"/>
    <w:rsid w:val="00A703D9"/>
    <w:rsid w:val="00A70647"/>
    <w:rsid w:val="00A8747D"/>
    <w:rsid w:val="00A97C49"/>
    <w:rsid w:val="00AA6278"/>
    <w:rsid w:val="00AB168F"/>
    <w:rsid w:val="00AB52E4"/>
    <w:rsid w:val="00AC6FE2"/>
    <w:rsid w:val="00AD5F76"/>
    <w:rsid w:val="00AE265C"/>
    <w:rsid w:val="00AE2D77"/>
    <w:rsid w:val="00AE33DD"/>
    <w:rsid w:val="00AF38FC"/>
    <w:rsid w:val="00B06034"/>
    <w:rsid w:val="00B13D54"/>
    <w:rsid w:val="00B15044"/>
    <w:rsid w:val="00B16749"/>
    <w:rsid w:val="00B218B3"/>
    <w:rsid w:val="00B221F3"/>
    <w:rsid w:val="00B23977"/>
    <w:rsid w:val="00B2405D"/>
    <w:rsid w:val="00B24F0B"/>
    <w:rsid w:val="00B25B3A"/>
    <w:rsid w:val="00B26046"/>
    <w:rsid w:val="00B42C67"/>
    <w:rsid w:val="00B4456F"/>
    <w:rsid w:val="00B53DAA"/>
    <w:rsid w:val="00B613D0"/>
    <w:rsid w:val="00B631A0"/>
    <w:rsid w:val="00B71D5D"/>
    <w:rsid w:val="00B741B3"/>
    <w:rsid w:val="00B775B3"/>
    <w:rsid w:val="00B85D30"/>
    <w:rsid w:val="00B85FEB"/>
    <w:rsid w:val="00B97EF7"/>
    <w:rsid w:val="00BA09F9"/>
    <w:rsid w:val="00BA33F7"/>
    <w:rsid w:val="00BB59EB"/>
    <w:rsid w:val="00BB5C6C"/>
    <w:rsid w:val="00BC1D75"/>
    <w:rsid w:val="00BC4809"/>
    <w:rsid w:val="00BC63C0"/>
    <w:rsid w:val="00BE0A72"/>
    <w:rsid w:val="00BE2329"/>
    <w:rsid w:val="00BE5283"/>
    <w:rsid w:val="00BF273A"/>
    <w:rsid w:val="00C0400E"/>
    <w:rsid w:val="00C0407C"/>
    <w:rsid w:val="00C06944"/>
    <w:rsid w:val="00C104D0"/>
    <w:rsid w:val="00C12478"/>
    <w:rsid w:val="00C12C05"/>
    <w:rsid w:val="00C12DD9"/>
    <w:rsid w:val="00C17961"/>
    <w:rsid w:val="00C17F29"/>
    <w:rsid w:val="00C201D3"/>
    <w:rsid w:val="00C2189D"/>
    <w:rsid w:val="00C22751"/>
    <w:rsid w:val="00C24EC8"/>
    <w:rsid w:val="00C25F79"/>
    <w:rsid w:val="00C26C88"/>
    <w:rsid w:val="00C27326"/>
    <w:rsid w:val="00C407DB"/>
    <w:rsid w:val="00C40996"/>
    <w:rsid w:val="00C412E1"/>
    <w:rsid w:val="00C41E58"/>
    <w:rsid w:val="00C44665"/>
    <w:rsid w:val="00C45A87"/>
    <w:rsid w:val="00C5167C"/>
    <w:rsid w:val="00C53403"/>
    <w:rsid w:val="00C534B9"/>
    <w:rsid w:val="00C53D52"/>
    <w:rsid w:val="00C53DAD"/>
    <w:rsid w:val="00C623F3"/>
    <w:rsid w:val="00C62E11"/>
    <w:rsid w:val="00C6354F"/>
    <w:rsid w:val="00C64840"/>
    <w:rsid w:val="00C6525A"/>
    <w:rsid w:val="00C72FE9"/>
    <w:rsid w:val="00C749E8"/>
    <w:rsid w:val="00C82506"/>
    <w:rsid w:val="00C8546F"/>
    <w:rsid w:val="00C91002"/>
    <w:rsid w:val="00C919D6"/>
    <w:rsid w:val="00CA2A0E"/>
    <w:rsid w:val="00CB7692"/>
    <w:rsid w:val="00CB7D46"/>
    <w:rsid w:val="00CC14FF"/>
    <w:rsid w:val="00CC4145"/>
    <w:rsid w:val="00CC4BEC"/>
    <w:rsid w:val="00CC4D87"/>
    <w:rsid w:val="00CD1024"/>
    <w:rsid w:val="00CD1CC5"/>
    <w:rsid w:val="00CE01CA"/>
    <w:rsid w:val="00CE34BF"/>
    <w:rsid w:val="00CE6930"/>
    <w:rsid w:val="00CF2628"/>
    <w:rsid w:val="00CF5ED7"/>
    <w:rsid w:val="00D00703"/>
    <w:rsid w:val="00D00FF6"/>
    <w:rsid w:val="00D06415"/>
    <w:rsid w:val="00D14A8F"/>
    <w:rsid w:val="00D20033"/>
    <w:rsid w:val="00D203C4"/>
    <w:rsid w:val="00D213A1"/>
    <w:rsid w:val="00D21742"/>
    <w:rsid w:val="00D2685C"/>
    <w:rsid w:val="00D27A1A"/>
    <w:rsid w:val="00D31727"/>
    <w:rsid w:val="00D3295B"/>
    <w:rsid w:val="00D42039"/>
    <w:rsid w:val="00D432D2"/>
    <w:rsid w:val="00D4647A"/>
    <w:rsid w:val="00D46FDA"/>
    <w:rsid w:val="00D52656"/>
    <w:rsid w:val="00D530AF"/>
    <w:rsid w:val="00D533EE"/>
    <w:rsid w:val="00D53D2A"/>
    <w:rsid w:val="00D55349"/>
    <w:rsid w:val="00D61FF5"/>
    <w:rsid w:val="00D64877"/>
    <w:rsid w:val="00D67E0C"/>
    <w:rsid w:val="00D745B8"/>
    <w:rsid w:val="00D74705"/>
    <w:rsid w:val="00D75DC7"/>
    <w:rsid w:val="00D82A44"/>
    <w:rsid w:val="00D83CF5"/>
    <w:rsid w:val="00DA1325"/>
    <w:rsid w:val="00DA278C"/>
    <w:rsid w:val="00DA357A"/>
    <w:rsid w:val="00DA41B0"/>
    <w:rsid w:val="00DB1864"/>
    <w:rsid w:val="00DC75DF"/>
    <w:rsid w:val="00DE002D"/>
    <w:rsid w:val="00DE0A35"/>
    <w:rsid w:val="00DF1EE2"/>
    <w:rsid w:val="00E016C9"/>
    <w:rsid w:val="00E05473"/>
    <w:rsid w:val="00E22A67"/>
    <w:rsid w:val="00E3092D"/>
    <w:rsid w:val="00E31E4C"/>
    <w:rsid w:val="00E37636"/>
    <w:rsid w:val="00E619D4"/>
    <w:rsid w:val="00E66D93"/>
    <w:rsid w:val="00E7583D"/>
    <w:rsid w:val="00E90B2E"/>
    <w:rsid w:val="00E96077"/>
    <w:rsid w:val="00EA2760"/>
    <w:rsid w:val="00EA56A8"/>
    <w:rsid w:val="00EB125B"/>
    <w:rsid w:val="00EB1D1E"/>
    <w:rsid w:val="00EB3C6B"/>
    <w:rsid w:val="00EC2672"/>
    <w:rsid w:val="00EC3295"/>
    <w:rsid w:val="00EC4BF9"/>
    <w:rsid w:val="00EC7099"/>
    <w:rsid w:val="00ED370B"/>
    <w:rsid w:val="00EE614F"/>
    <w:rsid w:val="00EF3C32"/>
    <w:rsid w:val="00EF6CC4"/>
    <w:rsid w:val="00EF779A"/>
    <w:rsid w:val="00F1138E"/>
    <w:rsid w:val="00F12861"/>
    <w:rsid w:val="00F141B9"/>
    <w:rsid w:val="00F153FF"/>
    <w:rsid w:val="00F15448"/>
    <w:rsid w:val="00F15AD7"/>
    <w:rsid w:val="00F16CCA"/>
    <w:rsid w:val="00F25EA6"/>
    <w:rsid w:val="00F328F8"/>
    <w:rsid w:val="00F44CF6"/>
    <w:rsid w:val="00F47C1A"/>
    <w:rsid w:val="00F50AB5"/>
    <w:rsid w:val="00F51B59"/>
    <w:rsid w:val="00F549B8"/>
    <w:rsid w:val="00F5775C"/>
    <w:rsid w:val="00F57899"/>
    <w:rsid w:val="00F63A50"/>
    <w:rsid w:val="00F708BB"/>
    <w:rsid w:val="00F7262A"/>
    <w:rsid w:val="00F77145"/>
    <w:rsid w:val="00F83833"/>
    <w:rsid w:val="00F93006"/>
    <w:rsid w:val="00F93B73"/>
    <w:rsid w:val="00F94730"/>
    <w:rsid w:val="00F94D55"/>
    <w:rsid w:val="00F9761F"/>
    <w:rsid w:val="00FA1BBB"/>
    <w:rsid w:val="00FA21D8"/>
    <w:rsid w:val="00FA5103"/>
    <w:rsid w:val="00FA6A90"/>
    <w:rsid w:val="00FB1A70"/>
    <w:rsid w:val="00FB24CA"/>
    <w:rsid w:val="00FB36EE"/>
    <w:rsid w:val="00FC29CA"/>
    <w:rsid w:val="00FC2EE7"/>
    <w:rsid w:val="00FC6639"/>
    <w:rsid w:val="00FC7B7C"/>
    <w:rsid w:val="00FF59B8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1A5CA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1A5CA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A5C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A5CA0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1A5CA0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A5CA0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1A5CA0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1A5CA0"/>
    <w:pPr>
      <w:jc w:val="center"/>
    </w:pPr>
    <w:rPr>
      <w:b/>
      <w:szCs w:val="20"/>
    </w:rPr>
  </w:style>
  <w:style w:type="paragraph" w:styleId="a5">
    <w:name w:val="Body Text"/>
    <w:basedOn w:val="a"/>
    <w:link w:val="a6"/>
    <w:rsid w:val="001A5CA0"/>
    <w:pPr>
      <w:spacing w:after="120"/>
    </w:pPr>
  </w:style>
  <w:style w:type="paragraph" w:styleId="a7">
    <w:name w:val="Body Text Indent"/>
    <w:basedOn w:val="a"/>
    <w:rsid w:val="001A5CA0"/>
    <w:pPr>
      <w:ind w:left="720"/>
    </w:pPr>
    <w:rPr>
      <w:szCs w:val="20"/>
    </w:rPr>
  </w:style>
  <w:style w:type="paragraph" w:styleId="a8">
    <w:name w:val="List"/>
    <w:basedOn w:val="a"/>
    <w:rsid w:val="001A5CA0"/>
    <w:pPr>
      <w:ind w:left="283" w:hanging="283"/>
    </w:pPr>
    <w:rPr>
      <w:sz w:val="20"/>
      <w:szCs w:val="20"/>
    </w:rPr>
  </w:style>
  <w:style w:type="paragraph" w:styleId="a9">
    <w:name w:val="footer"/>
    <w:basedOn w:val="a"/>
    <w:link w:val="aa"/>
    <w:uiPriority w:val="99"/>
    <w:rsid w:val="001A5C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b">
    <w:name w:val="page number"/>
    <w:basedOn w:val="a0"/>
    <w:rsid w:val="001A5CA0"/>
  </w:style>
  <w:style w:type="paragraph" w:styleId="30">
    <w:name w:val="Body Text Indent 3"/>
    <w:basedOn w:val="a"/>
    <w:rsid w:val="001A5CA0"/>
    <w:pPr>
      <w:ind w:left="284"/>
    </w:pPr>
    <w:rPr>
      <w:szCs w:val="20"/>
    </w:rPr>
  </w:style>
  <w:style w:type="paragraph" w:styleId="31">
    <w:name w:val="Body Text 3"/>
    <w:basedOn w:val="a"/>
    <w:rsid w:val="001A5CA0"/>
    <w:pPr>
      <w:ind w:right="186"/>
    </w:pPr>
    <w:rPr>
      <w:szCs w:val="20"/>
    </w:rPr>
  </w:style>
  <w:style w:type="paragraph" w:styleId="ac">
    <w:name w:val="header"/>
    <w:basedOn w:val="a"/>
    <w:rsid w:val="001A5CA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"/>
    <w:rsid w:val="001A5C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1A5C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rsid w:val="001A5CA0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1A5CA0"/>
    <w:pPr>
      <w:ind w:left="360"/>
      <w:jc w:val="center"/>
    </w:pPr>
    <w:rPr>
      <w:b/>
    </w:rPr>
  </w:style>
  <w:style w:type="paragraph" w:styleId="af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f0">
    <w:name w:val="Table Grid"/>
    <w:basedOn w:val="a1"/>
    <w:rsid w:val="00DA2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Название Знак"/>
    <w:link w:val="a3"/>
    <w:rsid w:val="00F93006"/>
    <w:rPr>
      <w:b/>
      <w:sz w:val="24"/>
    </w:rPr>
  </w:style>
  <w:style w:type="paragraph" w:styleId="af1">
    <w:name w:val="Balloon Text"/>
    <w:basedOn w:val="a"/>
    <w:link w:val="af2"/>
    <w:uiPriority w:val="99"/>
    <w:semiHidden/>
    <w:unhideWhenUsed/>
    <w:rsid w:val="00F9473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F94730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4C3E1B"/>
    <w:pPr>
      <w:widowControl w:val="0"/>
      <w:autoSpaceDE w:val="0"/>
      <w:autoSpaceDN w:val="0"/>
      <w:adjustRightInd w:val="0"/>
      <w:spacing w:line="211" w:lineRule="exact"/>
      <w:jc w:val="both"/>
    </w:pPr>
    <w:rPr>
      <w:rFonts w:ascii="Arial" w:hAnsi="Arial" w:cs="Arial"/>
    </w:rPr>
  </w:style>
  <w:style w:type="paragraph" w:customStyle="1" w:styleId="Style6">
    <w:name w:val="Style6"/>
    <w:basedOn w:val="a"/>
    <w:rsid w:val="004C3E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5">
    <w:name w:val="Font Style15"/>
    <w:rsid w:val="004C3E1B"/>
    <w:rPr>
      <w:rFonts w:ascii="Arial" w:hAnsi="Arial" w:cs="Arial"/>
      <w:b/>
      <w:bCs/>
      <w:sz w:val="18"/>
      <w:szCs w:val="18"/>
    </w:rPr>
  </w:style>
  <w:style w:type="character" w:customStyle="1" w:styleId="FontStyle16">
    <w:name w:val="Font Style16"/>
    <w:rsid w:val="004C3E1B"/>
    <w:rPr>
      <w:rFonts w:ascii="Arial" w:hAnsi="Arial" w:cs="Arial"/>
      <w:sz w:val="18"/>
      <w:szCs w:val="18"/>
    </w:rPr>
  </w:style>
  <w:style w:type="paragraph" w:customStyle="1" w:styleId="Style7">
    <w:name w:val="Style7"/>
    <w:basedOn w:val="a"/>
    <w:rsid w:val="004C3E1B"/>
    <w:pPr>
      <w:widowControl w:val="0"/>
      <w:autoSpaceDE w:val="0"/>
      <w:autoSpaceDN w:val="0"/>
      <w:adjustRightInd w:val="0"/>
      <w:spacing w:line="230" w:lineRule="exact"/>
      <w:ind w:hanging="173"/>
    </w:pPr>
    <w:rPr>
      <w:rFonts w:ascii="Arial" w:hAnsi="Arial" w:cs="Arial"/>
    </w:rPr>
  </w:style>
  <w:style w:type="character" w:customStyle="1" w:styleId="aa">
    <w:name w:val="Нижний колонтитул Знак"/>
    <w:link w:val="a9"/>
    <w:uiPriority w:val="99"/>
    <w:rsid w:val="00E016C9"/>
  </w:style>
  <w:style w:type="character" w:customStyle="1" w:styleId="40">
    <w:name w:val="Заголовок 4 Знак"/>
    <w:link w:val="4"/>
    <w:rsid w:val="006337A7"/>
    <w:rPr>
      <w:b/>
      <w:bCs/>
      <w:sz w:val="24"/>
      <w:szCs w:val="24"/>
    </w:rPr>
  </w:style>
  <w:style w:type="character" w:customStyle="1" w:styleId="a6">
    <w:name w:val="Основной текст Знак"/>
    <w:link w:val="a5"/>
    <w:rsid w:val="006337A7"/>
    <w:rPr>
      <w:sz w:val="24"/>
      <w:szCs w:val="24"/>
    </w:rPr>
  </w:style>
  <w:style w:type="paragraph" w:customStyle="1" w:styleId="Default">
    <w:name w:val="Default"/>
    <w:rsid w:val="008218B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8218BA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218BA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1A5CA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1A5CA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A5C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A5CA0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1A5CA0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A5CA0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1A5CA0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1A5CA0"/>
    <w:pPr>
      <w:jc w:val="center"/>
    </w:pPr>
    <w:rPr>
      <w:b/>
      <w:szCs w:val="20"/>
    </w:rPr>
  </w:style>
  <w:style w:type="paragraph" w:styleId="a5">
    <w:name w:val="Body Text"/>
    <w:basedOn w:val="a"/>
    <w:link w:val="a6"/>
    <w:rsid w:val="001A5CA0"/>
    <w:pPr>
      <w:spacing w:after="120"/>
    </w:pPr>
  </w:style>
  <w:style w:type="paragraph" w:styleId="a7">
    <w:name w:val="Body Text Indent"/>
    <w:basedOn w:val="a"/>
    <w:rsid w:val="001A5CA0"/>
    <w:pPr>
      <w:ind w:left="720"/>
    </w:pPr>
    <w:rPr>
      <w:szCs w:val="20"/>
    </w:rPr>
  </w:style>
  <w:style w:type="paragraph" w:styleId="a8">
    <w:name w:val="List"/>
    <w:basedOn w:val="a"/>
    <w:rsid w:val="001A5CA0"/>
    <w:pPr>
      <w:ind w:left="283" w:hanging="283"/>
    </w:pPr>
    <w:rPr>
      <w:sz w:val="20"/>
      <w:szCs w:val="20"/>
    </w:rPr>
  </w:style>
  <w:style w:type="paragraph" w:styleId="a9">
    <w:name w:val="footer"/>
    <w:basedOn w:val="a"/>
    <w:link w:val="aa"/>
    <w:uiPriority w:val="99"/>
    <w:rsid w:val="001A5C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b">
    <w:name w:val="page number"/>
    <w:basedOn w:val="a0"/>
    <w:rsid w:val="001A5CA0"/>
  </w:style>
  <w:style w:type="paragraph" w:styleId="30">
    <w:name w:val="Body Text Indent 3"/>
    <w:basedOn w:val="a"/>
    <w:rsid w:val="001A5CA0"/>
    <w:pPr>
      <w:ind w:left="284"/>
    </w:pPr>
    <w:rPr>
      <w:szCs w:val="20"/>
    </w:rPr>
  </w:style>
  <w:style w:type="paragraph" w:styleId="31">
    <w:name w:val="Body Text 3"/>
    <w:basedOn w:val="a"/>
    <w:rsid w:val="001A5CA0"/>
    <w:pPr>
      <w:ind w:right="186"/>
    </w:pPr>
    <w:rPr>
      <w:szCs w:val="20"/>
    </w:rPr>
  </w:style>
  <w:style w:type="paragraph" w:styleId="ac">
    <w:name w:val="header"/>
    <w:basedOn w:val="a"/>
    <w:rsid w:val="001A5CA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"/>
    <w:rsid w:val="001A5C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1A5C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rsid w:val="001A5CA0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1A5CA0"/>
    <w:pPr>
      <w:ind w:left="360"/>
      <w:jc w:val="center"/>
    </w:pPr>
    <w:rPr>
      <w:b/>
    </w:rPr>
  </w:style>
  <w:style w:type="paragraph" w:styleId="af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f0">
    <w:name w:val="Table Grid"/>
    <w:basedOn w:val="a1"/>
    <w:rsid w:val="00DA2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Название Знак"/>
    <w:link w:val="a3"/>
    <w:rsid w:val="00F93006"/>
    <w:rPr>
      <w:b/>
      <w:sz w:val="24"/>
    </w:rPr>
  </w:style>
  <w:style w:type="paragraph" w:styleId="af1">
    <w:name w:val="Balloon Text"/>
    <w:basedOn w:val="a"/>
    <w:link w:val="af2"/>
    <w:uiPriority w:val="99"/>
    <w:semiHidden/>
    <w:unhideWhenUsed/>
    <w:rsid w:val="00F9473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F94730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4C3E1B"/>
    <w:pPr>
      <w:widowControl w:val="0"/>
      <w:autoSpaceDE w:val="0"/>
      <w:autoSpaceDN w:val="0"/>
      <w:adjustRightInd w:val="0"/>
      <w:spacing w:line="211" w:lineRule="exact"/>
      <w:jc w:val="both"/>
    </w:pPr>
    <w:rPr>
      <w:rFonts w:ascii="Arial" w:hAnsi="Arial" w:cs="Arial"/>
    </w:rPr>
  </w:style>
  <w:style w:type="paragraph" w:customStyle="1" w:styleId="Style6">
    <w:name w:val="Style6"/>
    <w:basedOn w:val="a"/>
    <w:rsid w:val="004C3E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5">
    <w:name w:val="Font Style15"/>
    <w:rsid w:val="004C3E1B"/>
    <w:rPr>
      <w:rFonts w:ascii="Arial" w:hAnsi="Arial" w:cs="Arial"/>
      <w:b/>
      <w:bCs/>
      <w:sz w:val="18"/>
      <w:szCs w:val="18"/>
    </w:rPr>
  </w:style>
  <w:style w:type="character" w:customStyle="1" w:styleId="FontStyle16">
    <w:name w:val="Font Style16"/>
    <w:rsid w:val="004C3E1B"/>
    <w:rPr>
      <w:rFonts w:ascii="Arial" w:hAnsi="Arial" w:cs="Arial"/>
      <w:sz w:val="18"/>
      <w:szCs w:val="18"/>
    </w:rPr>
  </w:style>
  <w:style w:type="paragraph" w:customStyle="1" w:styleId="Style7">
    <w:name w:val="Style7"/>
    <w:basedOn w:val="a"/>
    <w:rsid w:val="004C3E1B"/>
    <w:pPr>
      <w:widowControl w:val="0"/>
      <w:autoSpaceDE w:val="0"/>
      <w:autoSpaceDN w:val="0"/>
      <w:adjustRightInd w:val="0"/>
      <w:spacing w:line="230" w:lineRule="exact"/>
      <w:ind w:hanging="173"/>
    </w:pPr>
    <w:rPr>
      <w:rFonts w:ascii="Arial" w:hAnsi="Arial" w:cs="Arial"/>
    </w:rPr>
  </w:style>
  <w:style w:type="character" w:customStyle="1" w:styleId="aa">
    <w:name w:val="Нижний колонтитул Знак"/>
    <w:link w:val="a9"/>
    <w:uiPriority w:val="99"/>
    <w:rsid w:val="00E016C9"/>
  </w:style>
  <w:style w:type="character" w:customStyle="1" w:styleId="40">
    <w:name w:val="Заголовок 4 Знак"/>
    <w:link w:val="4"/>
    <w:rsid w:val="006337A7"/>
    <w:rPr>
      <w:b/>
      <w:bCs/>
      <w:sz w:val="24"/>
      <w:szCs w:val="24"/>
    </w:rPr>
  </w:style>
  <w:style w:type="character" w:customStyle="1" w:styleId="a6">
    <w:name w:val="Основной текст Знак"/>
    <w:link w:val="a5"/>
    <w:rsid w:val="006337A7"/>
    <w:rPr>
      <w:sz w:val="24"/>
      <w:szCs w:val="24"/>
    </w:rPr>
  </w:style>
  <w:style w:type="paragraph" w:customStyle="1" w:styleId="Default">
    <w:name w:val="Default"/>
    <w:rsid w:val="008218B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8218BA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218BA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834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7083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11</cp:revision>
  <cp:lastPrinted>2014-06-09T09:25:00Z</cp:lastPrinted>
  <dcterms:created xsi:type="dcterms:W3CDTF">2014-05-14T11:43:00Z</dcterms:created>
  <dcterms:modified xsi:type="dcterms:W3CDTF">2014-06-30T09:58:00Z</dcterms:modified>
</cp:coreProperties>
</file>